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C2A9" w14:textId="77777777" w:rsidR="00751081" w:rsidRDefault="004F0BCC" w:rsidP="00A67176">
      <w:pPr>
        <w:ind w:left="540" w:right="2759"/>
        <w:rPr>
          <w:b/>
          <w:color w:val="AF272F"/>
          <w:sz w:val="44"/>
          <w:szCs w:val="44"/>
        </w:rPr>
      </w:pPr>
      <w:r>
        <w:rPr>
          <w:b/>
          <w:color w:val="AF272F"/>
          <w:sz w:val="36"/>
          <w:szCs w:val="44"/>
        </w:rPr>
        <w:t>Monitoring and Assessment</w:t>
      </w:r>
      <w:r w:rsidRPr="009D30BB">
        <w:rPr>
          <w:b/>
          <w:color w:val="AF272F"/>
          <w:sz w:val="36"/>
          <w:szCs w:val="44"/>
        </w:rPr>
        <w:t xml:space="preserve"> - </w:t>
      </w:r>
      <w:r w:rsidRPr="009D30BB">
        <w:rPr>
          <w:b/>
          <w:noProof/>
          <w:color w:val="AF272F"/>
          <w:sz w:val="36"/>
          <w:szCs w:val="44"/>
        </w:rPr>
        <w:t>2023</w:t>
      </w:r>
    </w:p>
    <w:p w14:paraId="0D8EAEBB" w14:textId="77777777" w:rsidR="00841F2A" w:rsidRPr="000B34AA" w:rsidRDefault="004F0BCC" w:rsidP="00A67176">
      <w:pPr>
        <w:pStyle w:val="ESIntroParagraph"/>
        <w:ind w:left="-567" w:right="4330" w:firstLine="1107"/>
        <w:rPr>
          <w:color w:val="595959" w:themeColor="text1" w:themeTint="A6"/>
        </w:rPr>
      </w:pPr>
      <w:r w:rsidRPr="000B34AA">
        <w:rPr>
          <w:noProof/>
          <w:color w:val="595959" w:themeColor="text1" w:themeTint="A6"/>
        </w:rPr>
        <w:t>Wodonga Primary School (0037)</w:t>
      </w:r>
    </w:p>
    <w:p w14:paraId="35D1ED89" w14:textId="77777777" w:rsidR="00841F2A" w:rsidRPr="008766A4" w:rsidRDefault="00000000" w:rsidP="00715EBF">
      <w:pPr>
        <w:pStyle w:val="ESIntroParagraph"/>
        <w:ind w:right="4330"/>
      </w:pPr>
    </w:p>
    <w:p w14:paraId="5192840C" w14:textId="77777777" w:rsidR="00751081" w:rsidRDefault="00000000" w:rsidP="00715EBF">
      <w:pPr>
        <w:pStyle w:val="Heading1"/>
        <w:ind w:left="-567" w:firstLine="567"/>
      </w:pPr>
    </w:p>
    <w:p w14:paraId="7CE0B40C" w14:textId="77777777" w:rsidR="00841F2A" w:rsidRDefault="00000000" w:rsidP="00895870">
      <w:pPr>
        <w:pStyle w:val="ESHeading2"/>
      </w:pPr>
    </w:p>
    <w:p w14:paraId="53681B95" w14:textId="77777777" w:rsidR="00CB0768" w:rsidRDefault="00000000" w:rsidP="00895870">
      <w:pPr>
        <w:pStyle w:val="ESHeading2"/>
      </w:pPr>
    </w:p>
    <w:p w14:paraId="5BF6FA45" w14:textId="77777777" w:rsidR="00FF73C5" w:rsidRDefault="00000000" w:rsidP="00895870">
      <w:pPr>
        <w:pStyle w:val="ESHeading2"/>
      </w:pPr>
    </w:p>
    <w:p w14:paraId="2CEC0C6C" w14:textId="77777777" w:rsidR="00FF73C5" w:rsidRDefault="00000000" w:rsidP="00895870">
      <w:pPr>
        <w:pStyle w:val="ESHeading2"/>
      </w:pPr>
    </w:p>
    <w:p w14:paraId="76A55F87" w14:textId="77777777" w:rsidR="00BA5195" w:rsidRPr="00CB0768" w:rsidRDefault="004F0BCC" w:rsidP="00CB0768">
      <w:pPr>
        <w:pStyle w:val="ESHeading2"/>
        <w:jc w:val="center"/>
      </w:pPr>
      <w:r>
        <w:rPr>
          <w:b w:val="0"/>
          <w:noProof/>
          <w:sz w:val="44"/>
          <w:szCs w:val="44"/>
        </w:rPr>
        <w:drawing>
          <wp:anchor distT="0" distB="0" distL="114300" distR="114300" simplePos="0" relativeHeight="251658240" behindDoc="1" locked="0" layoutInCell="1" allowOverlap="1" wp14:anchorId="08869DF3" wp14:editId="2F661D8A">
            <wp:simplePos x="0" y="0"/>
            <wp:positionH relativeFrom="page">
              <wp:align>left</wp:align>
            </wp:positionH>
            <wp:positionV relativeFrom="paragraph">
              <wp:posOffset>0</wp:posOffset>
            </wp:positionV>
            <wp:extent cx="3810532" cy="3496163"/>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3496163"/>
                    </a:xfrm>
                    <a:prstGeom prst="rect">
                      <a:avLst/>
                    </a:prstGeom>
                  </pic:spPr>
                </pic:pic>
              </a:graphicData>
            </a:graphic>
          </wp:anchor>
        </w:drawing>
      </w:r>
    </w:p>
    <w:p w14:paraId="414EA525" w14:textId="77777777" w:rsidR="00CB0768" w:rsidRDefault="004F0BCC" w:rsidP="00B669ED">
      <w:pPr>
        <w:pStyle w:val="ESHeading2"/>
        <w:sectPr w:rsidR="00CB0768" w:rsidSect="00120B7B">
          <w:headerReference w:type="even" r:id="rId13"/>
          <w:headerReference w:type="default" r:id="rId14"/>
          <w:footerReference w:type="even" r:id="rId15"/>
          <w:footerReference w:type="default" r:id="rId16"/>
          <w:headerReference w:type="first" r:id="rId17"/>
          <w:footerReference w:type="first" r:id="rId18"/>
          <w:pgSz w:w="11906" w:h="16838"/>
          <w:pgMar w:top="1005" w:right="737" w:bottom="1304" w:left="562" w:header="624" w:footer="1134" w:gutter="0"/>
          <w:cols w:space="397"/>
          <w:docGrid w:linePitch="360"/>
        </w:sectPr>
      </w:pPr>
      <w:r w:rsidRPr="009F3FEC">
        <w:rPr>
          <w:rFonts w:ascii="Times New Roman" w:eastAsiaTheme="minorEastAsia" w:hAnsi="Times New Roman" w:cs="Times New Roman"/>
          <w:b w:val="0"/>
          <w:bCs w:val="0"/>
          <w:caps w:val="0"/>
          <w:noProof/>
          <w:color w:val="auto"/>
          <w:sz w:val="24"/>
          <w:szCs w:val="24"/>
          <w:lang w:val="en-AU" w:eastAsia="en-AU"/>
        </w:rPr>
        <mc:AlternateContent>
          <mc:Choice Requires="wps">
            <w:drawing>
              <wp:anchor distT="45720" distB="45720" distL="114300" distR="114300" simplePos="0" relativeHeight="251660288" behindDoc="1" locked="1" layoutInCell="1" allowOverlap="1" wp14:anchorId="7B87FBB0" wp14:editId="2ACF96DC">
                <wp:simplePos x="0" y="0"/>
                <wp:positionH relativeFrom="margin">
                  <wp:posOffset>33655</wp:posOffset>
                </wp:positionH>
                <wp:positionV relativeFrom="bottomMargin">
                  <wp:posOffset>-1913890</wp:posOffset>
                </wp:positionV>
                <wp:extent cx="9773920" cy="1809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809750"/>
                        </a:xfrm>
                        <a:prstGeom prst="rect">
                          <a:avLst/>
                        </a:prstGeom>
                        <a:solidFill>
                          <a:srgbClr val="FFFFFF"/>
                        </a:solidFill>
                        <a:ln w="9525">
                          <a:noFill/>
                          <a:miter lim="800000"/>
                          <a:headEnd/>
                          <a:tailEnd/>
                        </a:ln>
                      </wps:spPr>
                      <wps:txbx>
                        <w:txbxContent>
                          <w:p w14:paraId="38CBD297" w14:textId="77777777" w:rsidR="009F3FEC" w:rsidRDefault="004F0BCC" w:rsidP="009F3FEC">
                            <w:pPr>
                              <w:pStyle w:val="ESBodyText"/>
                            </w:pPr>
                            <w:r>
                              <w:rPr>
                                <w:noProof/>
                              </w:rPr>
                              <w:t>Submitted for review by Damian Duncan (School Principal) on 31 January, 2023 at 12:50 PM</w:t>
                            </w:r>
                            <w:r>
                              <w:rPr>
                                <w:noProof/>
                              </w:rPr>
                              <w:br/>
                              <w:t>Endorsed by Albert Freijah (Senior Education Improvement Leader) on 01 February, 2023 at 10:41 AM</w:t>
                            </w:r>
                            <w:r>
                              <w:rPr>
                                <w:noProof/>
                              </w:rPr>
                              <w:br/>
                              <w:t>Endorsed by Nat Thompson  (School Council President) on 02 February, 2023 at 11:24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150.7pt;width:769.6pt;height:142.5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" stroked="f">
                <v:textbox>
                  <w:txbxContent>
                    <w:p w:rsidR="009F3FEC" w:rsidRDefault="004F0BCC" w:rsidP="009F3FEC">
                      <w:pPr>
                        <w:pStyle w:val="ESBodyText"/>
                      </w:pPr>
                      <w:r>
                        <w:rPr>
                          <w:noProof/>
                        </w:rPr>
                        <w:t>Submitted for review by Damian Duncan (School Principal) on 31 January, 2023 at 12:50 PM</w:t>
                      </w:r>
                      <w:r>
                        <w:rPr>
                          <w:noProof/>
                        </w:rPr>
                        <w:br/>
                        <w:t>Endorsed by Albert Freijah (Senior Education Improvement Leader) on 01 February, 2023 at 10:41 AM</w:t>
                      </w:r>
                      <w:r>
                        <w:rPr>
                          <w:noProof/>
                        </w:rPr>
                        <w:br/>
                        <w:t>Endorsed by Nat Thompson  (School Council President) on 02 February, 2023 at 11:24 AM</w:t>
                      </w:r>
                      <w:r>
                        <w:rPr>
                          <w:noProof/>
                        </w:rPr>
                        <w:br/>
                      </w:r>
                    </w:p>
                  </w:txbxContent>
                </v:textbox>
                <w10:wrap anchorx="margin" anchory="margin"/>
                <w10:anchorlock/>
              </v:shape>
            </w:pict>
          </mc:Fallback>
        </mc:AlternateContent>
      </w:r>
    </w:p>
    <w:p w14:paraId="012253E3" w14:textId="77777777" w:rsidR="008C7868" w:rsidRPr="00AF3BC2" w:rsidRDefault="004F0BCC" w:rsidP="008C7868">
      <w:pPr>
        <w:ind w:right="-542"/>
        <w:rPr>
          <w:b/>
          <w:color w:val="AF272F"/>
          <w:sz w:val="36"/>
          <w:szCs w:val="44"/>
        </w:rPr>
      </w:pPr>
      <w:r>
        <w:rPr>
          <w:b/>
          <w:color w:val="AF272F"/>
          <w:sz w:val="36"/>
          <w:szCs w:val="44"/>
        </w:rPr>
        <w:lastRenderedPageBreak/>
        <w:t>Monitoring and Assessment</w:t>
      </w:r>
      <w:r w:rsidRPr="009D30BB">
        <w:rPr>
          <w:b/>
          <w:color w:val="AF272F"/>
          <w:sz w:val="36"/>
          <w:szCs w:val="44"/>
        </w:rPr>
        <w:t xml:space="preserve"> - </w:t>
      </w:r>
      <w:r w:rsidRPr="009D30BB">
        <w:rPr>
          <w:b/>
          <w:noProof/>
          <w:color w:val="AF272F"/>
          <w:sz w:val="36"/>
          <w:szCs w:val="44"/>
        </w:rPr>
        <w:t>2023</w:t>
      </w:r>
    </w:p>
    <w:p w14:paraId="1CF8DDF8" w14:textId="77777777" w:rsidR="00F05F71" w:rsidRDefault="00000000" w:rsidP="008C7868">
      <w:pPr>
        <w:pStyle w:val="ESIntroParagraph"/>
        <w:ind w:left="-567" w:right="4330" w:firstLine="567"/>
        <w:rPr>
          <w:color w:val="auto"/>
          <w:sz w:val="24"/>
          <w:szCs w:val="24"/>
        </w:rPr>
      </w:pPr>
    </w:p>
    <w:p w14:paraId="126836E8" w14:textId="77777777" w:rsidR="00D70AF1" w:rsidRPr="000C32A3" w:rsidRDefault="004F0BCC" w:rsidP="008C7868">
      <w:pPr>
        <w:pStyle w:val="ESIntroParagraph"/>
        <w:ind w:left="-567" w:right="4330" w:firstLine="567"/>
        <w:rPr>
          <w:color w:val="auto"/>
          <w:sz w:val="24"/>
          <w:szCs w:val="24"/>
        </w:rPr>
      </w:pPr>
      <w:r w:rsidRPr="000C32A3">
        <w:rPr>
          <w:b/>
          <w:color w:val="auto"/>
          <w:sz w:val="24"/>
          <w:szCs w:val="24"/>
        </w:rPr>
        <w:t>Term 1 monitoring (optional)</w:t>
      </w:r>
    </w:p>
    <w:p w14:paraId="430F3005" w14:textId="77777777" w:rsidR="00A66187" w:rsidRPr="003D6B75" w:rsidRDefault="00000000"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7056BB" w14:paraId="395B7765" w14:textId="77777777" w:rsidTr="00A66187">
        <w:trPr>
          <w:trHeight w:val="110"/>
        </w:trPr>
        <w:tc>
          <w:tcPr>
            <w:tcW w:w="3119" w:type="dxa"/>
            <w:gridSpan w:val="2"/>
            <w:tcBorders>
              <w:top w:val="single" w:sz="4" w:space="0" w:color="auto"/>
              <w:bottom w:val="nil"/>
            </w:tcBorders>
            <w:shd w:val="clear" w:color="auto" w:fill="7F7F7F" w:themeFill="text1" w:themeFillTint="80"/>
          </w:tcPr>
          <w:p w14:paraId="38B207D2" w14:textId="77777777" w:rsidR="008C7868" w:rsidRPr="004365C8" w:rsidRDefault="004F0BCC"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20E2D6E9" w14:textId="77777777" w:rsidR="007056BB" w:rsidRDefault="004F0BCC">
            <w:pPr>
              <w:rPr>
                <w:color w:val="FFFFFF"/>
              </w:rPr>
            </w:pPr>
            <w:r>
              <w:rPr>
                <w:b/>
                <w:bCs/>
                <w:color w:val="FFFFFF"/>
              </w:rPr>
              <w:t>2023 Priorities Goal</w:t>
            </w:r>
            <w:r>
              <w:rPr>
                <w:b/>
                <w:bCs/>
                <w:color w:val="FFFFFF"/>
              </w:rPr>
              <w:br/>
            </w:r>
            <w:r>
              <w:rPr>
                <w:color w:val="FFFFFF"/>
              </w:rPr>
              <w:t>In 2023 we will continue to focus on student learning - with an increased focus on numeracy - and student wellbeing through the 2023 Priorities Goal, a learning Key Improvement Strategy and a wellbeing Key Improvement Strategy.</w:t>
            </w:r>
          </w:p>
        </w:tc>
      </w:tr>
      <w:tr w:rsidR="007056BB" w14:paraId="66FD4A03" w14:textId="77777777" w:rsidTr="00A66187">
        <w:trPr>
          <w:trHeight w:val="15"/>
        </w:trPr>
        <w:tc>
          <w:tcPr>
            <w:tcW w:w="3119" w:type="dxa"/>
            <w:gridSpan w:val="2"/>
            <w:tcBorders>
              <w:top w:val="nil"/>
            </w:tcBorders>
            <w:shd w:val="clear" w:color="auto" w:fill="D9D9D9" w:themeFill="background1" w:themeFillShade="D9"/>
          </w:tcPr>
          <w:p w14:paraId="050033DD" w14:textId="77777777" w:rsidR="008C7868" w:rsidRPr="006C7A56" w:rsidRDefault="004F0BCC"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73D2546A" w14:textId="77777777" w:rsidR="008C7868" w:rsidRPr="00FE3D5C" w:rsidRDefault="004F0BCC" w:rsidP="00DF5AC6">
            <w:pPr>
              <w:pStyle w:val="ESBodyText"/>
              <w:spacing w:after="0"/>
              <w:rPr>
                <w:sz w:val="20"/>
                <w:szCs w:val="24"/>
              </w:rPr>
            </w:pPr>
            <w:r>
              <w:rPr>
                <w:sz w:val="20"/>
              </w:rPr>
              <w:t>Year 3 Numeracy</w:t>
            </w:r>
            <w:r>
              <w:rPr>
                <w:sz w:val="20"/>
              </w:rPr>
              <w:br/>
              <w:t xml:space="preserve">Increase the % of Year 3 Numeracy data to 28% in the top two bands </w:t>
            </w:r>
            <w:r>
              <w:rPr>
                <w:sz w:val="20"/>
              </w:rPr>
              <w:br/>
            </w:r>
            <w:r>
              <w:rPr>
                <w:sz w:val="20"/>
              </w:rPr>
              <w:br/>
              <w:t>Year 5 Numeracy</w:t>
            </w:r>
            <w:r>
              <w:rPr>
                <w:sz w:val="20"/>
              </w:rPr>
              <w:br/>
              <w:t>Increase the % of Year 5 Numeracy data to 21% in the top two bands.</w:t>
            </w:r>
            <w:r>
              <w:rPr>
                <w:sz w:val="20"/>
              </w:rPr>
              <w:br/>
            </w:r>
            <w:r>
              <w:rPr>
                <w:sz w:val="20"/>
              </w:rPr>
              <w:br/>
              <w:t xml:space="preserve">Decrease the % of students achieving below the age-expected level in Numeracy by 2%. </w:t>
            </w:r>
          </w:p>
        </w:tc>
      </w:tr>
      <w:tr w:rsidR="007056BB" w14:paraId="00A62D0A" w14:textId="77777777" w:rsidTr="00A66187">
        <w:trPr>
          <w:trHeight w:val="15"/>
        </w:trPr>
        <w:tc>
          <w:tcPr>
            <w:tcW w:w="3119" w:type="dxa"/>
            <w:gridSpan w:val="2"/>
            <w:shd w:val="clear" w:color="auto" w:fill="FFFFFF"/>
          </w:tcPr>
          <w:p w14:paraId="1E0D3753" w14:textId="77777777" w:rsidR="008C7868" w:rsidRPr="006C7A56" w:rsidRDefault="004F0BCC" w:rsidP="005E270E">
            <w:pPr>
              <w:pStyle w:val="Heading3"/>
              <w:spacing w:before="0" w:after="0"/>
              <w:rPr>
                <w:szCs w:val="24"/>
              </w:rPr>
            </w:pPr>
            <w:r>
              <w:rPr>
                <w:szCs w:val="24"/>
              </w:rPr>
              <w:t>KIS 1.a</w:t>
            </w:r>
          </w:p>
          <w:p w14:paraId="7C1023A5" w14:textId="77777777" w:rsidR="007056BB" w:rsidRDefault="004F0BCC">
            <w:r>
              <w:rPr>
                <w:sz w:val="20"/>
              </w:rPr>
              <w:t>Priority 2023 Dimension</w:t>
            </w:r>
          </w:p>
        </w:tc>
        <w:tc>
          <w:tcPr>
            <w:tcW w:w="11996" w:type="dxa"/>
            <w:gridSpan w:val="4"/>
            <w:shd w:val="clear" w:color="auto" w:fill="FFFFFF"/>
          </w:tcPr>
          <w:p w14:paraId="12346F80" w14:textId="77777777" w:rsidR="008C7868" w:rsidRPr="00FE3D5C" w:rsidRDefault="004F0BCC" w:rsidP="00DF5AC6">
            <w:pPr>
              <w:pStyle w:val="ESBodyText"/>
              <w:spacing w:after="0"/>
              <w:rPr>
                <w:sz w:val="20"/>
                <w:szCs w:val="24"/>
              </w:rPr>
            </w:pPr>
            <w:r>
              <w:rPr>
                <w:sz w:val="20"/>
              </w:rPr>
              <w:t>Learning - Support both those who need scaffolding and those who have thrived to continue to extend their learning, especially in numeracy</w:t>
            </w:r>
          </w:p>
        </w:tc>
      </w:tr>
      <w:tr w:rsidR="007056BB" w14:paraId="37446A7D" w14:textId="77777777" w:rsidTr="00A66187">
        <w:trPr>
          <w:trHeight w:val="263"/>
        </w:trPr>
        <w:tc>
          <w:tcPr>
            <w:tcW w:w="3119" w:type="dxa"/>
            <w:gridSpan w:val="2"/>
            <w:shd w:val="clear" w:color="auto" w:fill="D9D9D9" w:themeFill="background1" w:themeFillShade="D9"/>
          </w:tcPr>
          <w:p w14:paraId="021A7A34"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4CCEDEC1" w14:textId="77777777" w:rsidR="008C7868" w:rsidRPr="006C7A56" w:rsidRDefault="004F0BCC" w:rsidP="00DF5AC6">
            <w:pPr>
              <w:pStyle w:val="ESBodyText"/>
              <w:spacing w:after="0"/>
              <w:rPr>
                <w:sz w:val="20"/>
                <w:szCs w:val="24"/>
              </w:rPr>
            </w:pPr>
            <w:r>
              <w:rPr>
                <w:sz w:val="20"/>
              </w:rPr>
              <w:t xml:space="preserve">Continue the school's journey in developing high quality teaching and learning culture through a deep engagement with Peter Sullivan throughout the year. Leading teachers will drive the change and support in classrooms and in PLC/PLTs. </w:t>
            </w:r>
          </w:p>
        </w:tc>
      </w:tr>
      <w:tr w:rsidR="007056BB" w14:paraId="415813EC" w14:textId="77777777" w:rsidTr="00A66187">
        <w:trPr>
          <w:trHeight w:val="110"/>
        </w:trPr>
        <w:tc>
          <w:tcPr>
            <w:tcW w:w="3119" w:type="dxa"/>
            <w:gridSpan w:val="2"/>
            <w:shd w:val="clear" w:color="auto" w:fill="D9D9D9" w:themeFill="background1" w:themeFillShade="D9"/>
          </w:tcPr>
          <w:p w14:paraId="56B61CDE" w14:textId="77777777" w:rsidR="00EE33E8" w:rsidRPr="006C7A56" w:rsidRDefault="004F0BCC" w:rsidP="00DF5AC6">
            <w:pPr>
              <w:pStyle w:val="ESBodyText"/>
              <w:spacing w:after="0"/>
              <w:rPr>
                <w:sz w:val="20"/>
                <w:szCs w:val="24"/>
              </w:rPr>
            </w:pPr>
            <w:r>
              <w:rPr>
                <w:sz w:val="20"/>
                <w:szCs w:val="24"/>
              </w:rPr>
              <w:t>Outcomes</w:t>
            </w:r>
          </w:p>
        </w:tc>
        <w:tc>
          <w:tcPr>
            <w:tcW w:w="11996" w:type="dxa"/>
            <w:gridSpan w:val="4"/>
          </w:tcPr>
          <w:p w14:paraId="237E5A39" w14:textId="77777777" w:rsidR="00EE33E8" w:rsidRPr="006C7A56" w:rsidRDefault="004F0BCC" w:rsidP="00DF5AC6">
            <w:pPr>
              <w:pStyle w:val="ESBodyText"/>
              <w:spacing w:after="0"/>
              <w:rPr>
                <w:sz w:val="20"/>
                <w:szCs w:val="24"/>
              </w:rPr>
            </w:pPr>
            <w:r>
              <w:rPr>
                <w:sz w:val="20"/>
              </w:rPr>
              <w:t>Student Outcomes:</w:t>
            </w:r>
            <w:r>
              <w:rPr>
                <w:sz w:val="20"/>
              </w:rPr>
              <w:br/>
            </w:r>
            <w:r>
              <w:rPr>
                <w:sz w:val="20"/>
              </w:rPr>
              <w:br/>
              <w:t xml:space="preserve">Students will access an effectively delivered </w:t>
            </w:r>
            <w:proofErr w:type="spellStart"/>
            <w:r>
              <w:rPr>
                <w:sz w:val="20"/>
              </w:rPr>
              <w:t>Maths</w:t>
            </w:r>
            <w:proofErr w:type="spellEnd"/>
            <w:r>
              <w:rPr>
                <w:sz w:val="20"/>
              </w:rPr>
              <w:t xml:space="preserve"> Instructional Model, allowing them to have agency in their learning</w:t>
            </w:r>
            <w:r>
              <w:rPr>
                <w:sz w:val="20"/>
              </w:rPr>
              <w:br/>
              <w:t>Students will productively in every lesson/workshop, understanding their role as a learner as well as the teacher’s role, at each phase of the Instructional Model</w:t>
            </w:r>
            <w:r>
              <w:rPr>
                <w:sz w:val="20"/>
              </w:rPr>
              <w:br/>
              <w:t>Students will understand the Learning Intention and Success Criteria, keeping these in mind through the Instructional Model, and accurately self-assess against them during the Explicit Reflection</w:t>
            </w:r>
            <w:r>
              <w:rPr>
                <w:sz w:val="20"/>
              </w:rPr>
              <w:br/>
              <w:t xml:space="preserve">Students will be resourceful, KIND+ER, responsive and independent thinkers in </w:t>
            </w:r>
            <w:proofErr w:type="spellStart"/>
            <w:r>
              <w:rPr>
                <w:sz w:val="20"/>
              </w:rPr>
              <w:t>Maths</w:t>
            </w:r>
            <w:proofErr w:type="spellEnd"/>
            <w:r>
              <w:rPr>
                <w:sz w:val="20"/>
              </w:rPr>
              <w:br/>
              <w:t>Students will collaborate through productive struggle and independent task times, to extend their thinking</w:t>
            </w:r>
            <w:r>
              <w:rPr>
                <w:sz w:val="20"/>
              </w:rPr>
              <w:br/>
            </w:r>
            <w:r>
              <w:rPr>
                <w:sz w:val="20"/>
              </w:rPr>
              <w:br/>
              <w:t>Teacher Outcomes:</w:t>
            </w:r>
            <w:r>
              <w:rPr>
                <w:sz w:val="20"/>
              </w:rPr>
              <w:br/>
            </w:r>
            <w:r>
              <w:rPr>
                <w:sz w:val="20"/>
              </w:rPr>
              <w:br/>
              <w:t xml:space="preserve">Teachers will access regular and targeted Professional Development, to harness an understanding of the pedagogy that drives the </w:t>
            </w:r>
            <w:r>
              <w:rPr>
                <w:sz w:val="20"/>
              </w:rPr>
              <w:lastRenderedPageBreak/>
              <w:t xml:space="preserve">WPS </w:t>
            </w:r>
            <w:proofErr w:type="spellStart"/>
            <w:r>
              <w:rPr>
                <w:sz w:val="20"/>
              </w:rPr>
              <w:t>Maths</w:t>
            </w:r>
            <w:proofErr w:type="spellEnd"/>
            <w:r>
              <w:rPr>
                <w:sz w:val="20"/>
              </w:rPr>
              <w:t xml:space="preserve"> Instructional Model, through whole-school PL with Leading Teachers, Differentiated Learning Support, PLC’s, DET resources, Numeracy Resource Bank </w:t>
            </w:r>
            <w:proofErr w:type="spellStart"/>
            <w:r>
              <w:rPr>
                <w:sz w:val="20"/>
              </w:rPr>
              <w:t>etc</w:t>
            </w:r>
            <w:proofErr w:type="spellEnd"/>
            <w:r>
              <w:rPr>
                <w:sz w:val="20"/>
              </w:rPr>
              <w:t xml:space="preserve"> </w:t>
            </w:r>
            <w:r>
              <w:rPr>
                <w:sz w:val="20"/>
              </w:rPr>
              <w:br/>
              <w:t xml:space="preserve">Teachers will use the professional knowledge gained from Peter Sullivan PD’s to further their understanding of how the WPS </w:t>
            </w:r>
            <w:proofErr w:type="spellStart"/>
            <w:r>
              <w:rPr>
                <w:sz w:val="20"/>
              </w:rPr>
              <w:t>Maths</w:t>
            </w:r>
            <w:proofErr w:type="spellEnd"/>
            <w:r>
              <w:rPr>
                <w:sz w:val="20"/>
              </w:rPr>
              <w:t xml:space="preserve"> Instructional Model is used </w:t>
            </w:r>
            <w:r>
              <w:rPr>
                <w:sz w:val="20"/>
              </w:rPr>
              <w:br/>
              <w:t xml:space="preserve">Teachers will understand the reciprocal nature of </w:t>
            </w:r>
            <w:proofErr w:type="spellStart"/>
            <w:r>
              <w:rPr>
                <w:sz w:val="20"/>
              </w:rPr>
              <w:t>Maths</w:t>
            </w:r>
            <w:proofErr w:type="spellEnd"/>
            <w:r>
              <w:rPr>
                <w:sz w:val="20"/>
              </w:rPr>
              <w:t xml:space="preserve"> with other subject areas, as well as WPS initiatives such at the Visible Learning Toolbox, My Thinking Brain and Mentor Texts </w:t>
            </w:r>
            <w:r>
              <w:rPr>
                <w:sz w:val="20"/>
              </w:rPr>
              <w:br/>
              <w:t xml:space="preserve">Teachers will create a Mathematically rich environment for their students to support their engagement within the WPS </w:t>
            </w:r>
            <w:proofErr w:type="spellStart"/>
            <w:r>
              <w:rPr>
                <w:sz w:val="20"/>
              </w:rPr>
              <w:t>Maths</w:t>
            </w:r>
            <w:proofErr w:type="spellEnd"/>
            <w:r>
              <w:rPr>
                <w:sz w:val="20"/>
              </w:rPr>
              <w:t xml:space="preserve"> Instructional Model, through surveys and the ‘Start Right’ Unit </w:t>
            </w:r>
            <w:r>
              <w:rPr>
                <w:sz w:val="20"/>
              </w:rPr>
              <w:br/>
              <w:t>Teachers will use each element of the WPS Instructional Model, ensuring each element is delivered with its intended purpose and in the intended time allocated</w:t>
            </w:r>
            <w:r>
              <w:rPr>
                <w:sz w:val="20"/>
              </w:rPr>
              <w:br/>
              <w:t xml:space="preserve">Teachers will ensure that there is alignment between Learning Intentions, well sequenced developmental Success Criteria and the independent learning task </w:t>
            </w:r>
            <w:r>
              <w:rPr>
                <w:sz w:val="20"/>
              </w:rPr>
              <w:br/>
              <w:t>Teachers will choose, plan for and administer ongoing assessment practices, suited to the learning needs of their students</w:t>
            </w:r>
            <w:r>
              <w:rPr>
                <w:sz w:val="20"/>
              </w:rPr>
              <w:br/>
              <w:t xml:space="preserve">Teachers will use assessment data to inform and direct instruction when creating Numeracy Unit Plans, providing opportunities for multiple exposures </w:t>
            </w:r>
            <w:r>
              <w:rPr>
                <w:sz w:val="20"/>
              </w:rPr>
              <w:br/>
              <w:t>Teachers will collaborate in teams to ensure that open-ended, low floor, high ceiling tasks are matched to individual student data</w:t>
            </w:r>
            <w:r>
              <w:rPr>
                <w:sz w:val="20"/>
              </w:rPr>
              <w:br/>
              <w:t>Teachers will provide opportunities for students to link concepts and make connections across the different Mathematical strands, as well as all other curriculum areas, when undertaking learning tasks</w:t>
            </w:r>
            <w:r>
              <w:rPr>
                <w:sz w:val="20"/>
              </w:rPr>
              <w:br/>
            </w:r>
            <w:r>
              <w:rPr>
                <w:sz w:val="20"/>
              </w:rPr>
              <w:br/>
              <w:t>Leader Outcomes:</w:t>
            </w:r>
            <w:r>
              <w:rPr>
                <w:sz w:val="20"/>
              </w:rPr>
              <w:br/>
            </w:r>
            <w:r>
              <w:rPr>
                <w:sz w:val="20"/>
              </w:rPr>
              <w:br/>
              <w:t>Leaders will use the SSP and AIP to drive all decision making and schoolwide support</w:t>
            </w:r>
            <w:r>
              <w:rPr>
                <w:sz w:val="20"/>
              </w:rPr>
              <w:br/>
              <w:t xml:space="preserve">Leaders will use various modes of data including Teacher Judgement, Essential Assessment, NAPLAN, School Opinion Survey, Staff Opinion Survey and tailored assessments to monitor progress and inform future direction in the area of </w:t>
            </w:r>
            <w:proofErr w:type="spellStart"/>
            <w:r>
              <w:rPr>
                <w:sz w:val="20"/>
              </w:rPr>
              <w:t>Maths</w:t>
            </w:r>
            <w:proofErr w:type="spellEnd"/>
            <w:r>
              <w:rPr>
                <w:sz w:val="20"/>
              </w:rPr>
              <w:br/>
              <w:t>Leaders will provide instructional coaching to build individual teacher capacity of the Instructional Model and any of its elements</w:t>
            </w:r>
            <w:r>
              <w:rPr>
                <w:sz w:val="20"/>
              </w:rPr>
              <w:br/>
              <w:t xml:space="preserve">Leaders will facilitate team Learning Walks to build capacity of the teams, helping to ensure a common understanding of effective teaching and learning in the area of </w:t>
            </w:r>
            <w:proofErr w:type="spellStart"/>
            <w:r>
              <w:rPr>
                <w:sz w:val="20"/>
              </w:rPr>
              <w:t>Maths</w:t>
            </w:r>
            <w:proofErr w:type="spellEnd"/>
            <w:r>
              <w:rPr>
                <w:sz w:val="20"/>
              </w:rPr>
              <w:br/>
              <w:t>Leaders will engage in weekly Learning Walks to monitor AIP, PLC and Collaborative Planning practices, this will inform professional learning planning</w:t>
            </w:r>
            <w:r>
              <w:rPr>
                <w:sz w:val="20"/>
              </w:rPr>
              <w:br/>
              <w:t>Leaders will work alongside colleagues to observe practices and learning from each other, as required</w:t>
            </w:r>
            <w:r>
              <w:rPr>
                <w:sz w:val="20"/>
              </w:rPr>
              <w:br/>
              <w:t>Leaders will ensure collective efficacy through formal and informal communication including; SIT Meetings, Weekly Leading Teacher Meetings, PLC’s, Collaboration and PLTs.</w:t>
            </w:r>
            <w:r>
              <w:rPr>
                <w:sz w:val="20"/>
              </w:rPr>
              <w:br/>
              <w:t xml:space="preserve">Leaders will source, plan for and facilitate engaging PLT Meetings with a whole school focus on </w:t>
            </w:r>
            <w:proofErr w:type="spellStart"/>
            <w:r>
              <w:rPr>
                <w:sz w:val="20"/>
              </w:rPr>
              <w:t>Maths</w:t>
            </w:r>
            <w:proofErr w:type="spellEnd"/>
            <w:r>
              <w:rPr>
                <w:sz w:val="20"/>
              </w:rPr>
              <w:t xml:space="preserve"> improvement linked to the AIP - </w:t>
            </w:r>
            <w:proofErr w:type="spellStart"/>
            <w:r>
              <w:rPr>
                <w:sz w:val="20"/>
              </w:rPr>
              <w:t>eg</w:t>
            </w:r>
            <w:proofErr w:type="spellEnd"/>
            <w:r>
              <w:rPr>
                <w:sz w:val="20"/>
              </w:rPr>
              <w:t>: Peter Sullivan 2023</w:t>
            </w:r>
            <w:r>
              <w:rPr>
                <w:sz w:val="20"/>
              </w:rPr>
              <w:br/>
            </w:r>
          </w:p>
        </w:tc>
      </w:tr>
      <w:tr w:rsidR="007056BB" w14:paraId="20781564" w14:textId="77777777" w:rsidTr="00A66187">
        <w:trPr>
          <w:trHeight w:val="110"/>
        </w:trPr>
        <w:tc>
          <w:tcPr>
            <w:tcW w:w="3119" w:type="dxa"/>
            <w:gridSpan w:val="2"/>
            <w:shd w:val="clear" w:color="auto" w:fill="D9D9D9" w:themeFill="background1" w:themeFillShade="D9"/>
          </w:tcPr>
          <w:p w14:paraId="6B012F0E"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277722A0" w14:textId="77777777" w:rsidR="008C7868" w:rsidRPr="006C7A56" w:rsidRDefault="004F0BCC" w:rsidP="00DF5AC6">
            <w:pPr>
              <w:pStyle w:val="ESBodyText"/>
              <w:spacing w:after="0"/>
              <w:rPr>
                <w:sz w:val="20"/>
                <w:szCs w:val="24"/>
              </w:rPr>
            </w:pPr>
            <w:r>
              <w:rPr>
                <w:sz w:val="20"/>
              </w:rPr>
              <w:t>Improved triangulation of diagnostic and numeracy data (</w:t>
            </w:r>
            <w:proofErr w:type="spellStart"/>
            <w:r>
              <w:rPr>
                <w:sz w:val="20"/>
              </w:rPr>
              <w:t>Maths</w:t>
            </w:r>
            <w:proofErr w:type="spellEnd"/>
            <w:r>
              <w:rPr>
                <w:sz w:val="20"/>
              </w:rPr>
              <w:t xml:space="preserve"> Tracker, Essential Assessment, NAPLAN) </w:t>
            </w:r>
            <w:r>
              <w:rPr>
                <w:sz w:val="20"/>
              </w:rPr>
              <w:br/>
              <w:t>Student survey data in motivation, interest and engagement</w:t>
            </w:r>
            <w:r>
              <w:rPr>
                <w:sz w:val="20"/>
              </w:rPr>
              <w:br/>
              <w:t xml:space="preserve">Evidence in Unit Planner that outlines the planning is data informed, based on learning sequences. </w:t>
            </w:r>
            <w:r>
              <w:rPr>
                <w:sz w:val="20"/>
              </w:rPr>
              <w:br/>
              <w:t>LWT feedback and reflection notes demonstrate improved adherence to the instructional model.</w:t>
            </w:r>
            <w:r>
              <w:rPr>
                <w:sz w:val="20"/>
              </w:rPr>
              <w:br/>
              <w:t>Increase of staff access the Different Learning Support through Leading Teachers</w:t>
            </w:r>
          </w:p>
        </w:tc>
      </w:tr>
      <w:tr w:rsidR="007056BB" w14:paraId="193D56EB" w14:textId="77777777" w:rsidTr="00A66187">
        <w:trPr>
          <w:trHeight w:val="110"/>
        </w:trPr>
        <w:tc>
          <w:tcPr>
            <w:tcW w:w="3119" w:type="dxa"/>
            <w:gridSpan w:val="2"/>
            <w:shd w:val="clear" w:color="auto" w:fill="D9D9D9" w:themeFill="background1" w:themeFillShade="D9"/>
          </w:tcPr>
          <w:p w14:paraId="39D958D2" w14:textId="77777777" w:rsidR="001427D6" w:rsidRPr="003976A5" w:rsidRDefault="004F0BCC" w:rsidP="00DF5AC6">
            <w:pPr>
              <w:pStyle w:val="ESBodyText"/>
              <w:spacing w:after="0"/>
              <w:rPr>
                <w:sz w:val="20"/>
                <w:szCs w:val="20"/>
              </w:rPr>
            </w:pPr>
            <w:bookmarkStart w:id="0" w:name="OLE_LINK1"/>
            <w:bookmarkStart w:id="1" w:name="OLE_LINK2"/>
            <w:r w:rsidRPr="003976A5">
              <w:rPr>
                <w:color w:val="000000"/>
                <w:sz w:val="20"/>
                <w:szCs w:val="20"/>
              </w:rPr>
              <w:t>Delivery of the annual actions for this KIS</w:t>
            </w:r>
            <w:bookmarkEnd w:id="0"/>
            <w:bookmarkEnd w:id="1"/>
          </w:p>
        </w:tc>
        <w:tc>
          <w:tcPr>
            <w:tcW w:w="11996" w:type="dxa"/>
            <w:gridSpan w:val="4"/>
          </w:tcPr>
          <w:p w14:paraId="623152AB" w14:textId="77777777" w:rsidR="001427D6" w:rsidRPr="006C7A56" w:rsidRDefault="00000000" w:rsidP="00DF5AC6">
            <w:pPr>
              <w:pStyle w:val="ESBodyText"/>
              <w:spacing w:after="0"/>
              <w:rPr>
                <w:sz w:val="20"/>
                <w:szCs w:val="24"/>
              </w:rPr>
            </w:pPr>
          </w:p>
        </w:tc>
      </w:tr>
      <w:tr w:rsidR="007056BB" w14:paraId="7FA502B3" w14:textId="77777777" w:rsidTr="00A66187">
        <w:trPr>
          <w:trHeight w:val="110"/>
        </w:trPr>
        <w:tc>
          <w:tcPr>
            <w:tcW w:w="3119" w:type="dxa"/>
            <w:gridSpan w:val="2"/>
            <w:shd w:val="clear" w:color="auto" w:fill="D9D9D9" w:themeFill="background1" w:themeFillShade="D9"/>
          </w:tcPr>
          <w:p w14:paraId="613C4551"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603C2D5C" w14:textId="77777777" w:rsidR="001427D6" w:rsidRPr="006C7A56" w:rsidRDefault="00000000" w:rsidP="00DF5AC6">
            <w:pPr>
              <w:pStyle w:val="ESBodyText"/>
              <w:spacing w:after="0"/>
              <w:rPr>
                <w:sz w:val="20"/>
                <w:szCs w:val="24"/>
              </w:rPr>
            </w:pPr>
          </w:p>
        </w:tc>
      </w:tr>
      <w:tr w:rsidR="007056BB" w14:paraId="6456726B" w14:textId="77777777" w:rsidTr="00A66187">
        <w:trPr>
          <w:trHeight w:val="110"/>
        </w:trPr>
        <w:tc>
          <w:tcPr>
            <w:tcW w:w="3119" w:type="dxa"/>
            <w:gridSpan w:val="2"/>
            <w:shd w:val="clear" w:color="auto" w:fill="D9D9D9" w:themeFill="background1" w:themeFillShade="D9"/>
          </w:tcPr>
          <w:p w14:paraId="78659CE3"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6D40A713" w14:textId="77777777" w:rsidR="001427D6" w:rsidRPr="006C7A56" w:rsidRDefault="00000000" w:rsidP="00DF5AC6">
            <w:pPr>
              <w:pStyle w:val="ESBodyText"/>
              <w:spacing w:after="0"/>
              <w:rPr>
                <w:sz w:val="20"/>
                <w:szCs w:val="24"/>
              </w:rPr>
            </w:pPr>
          </w:p>
        </w:tc>
      </w:tr>
      <w:tr w:rsidR="007056BB" w14:paraId="6D40622A" w14:textId="77777777" w:rsidTr="00A66187">
        <w:trPr>
          <w:trHeight w:val="110"/>
        </w:trPr>
        <w:tc>
          <w:tcPr>
            <w:tcW w:w="3119" w:type="dxa"/>
            <w:gridSpan w:val="2"/>
            <w:shd w:val="clear" w:color="auto" w:fill="D9D9D9" w:themeFill="background1" w:themeFillShade="D9"/>
          </w:tcPr>
          <w:p w14:paraId="63707013" w14:textId="77777777" w:rsidR="001427D6" w:rsidRDefault="004F0BCC" w:rsidP="00DF5AC6">
            <w:pPr>
              <w:pStyle w:val="ESBodyText"/>
              <w:spacing w:after="0"/>
              <w:rPr>
                <w:sz w:val="20"/>
                <w:szCs w:val="24"/>
              </w:rPr>
            </w:pPr>
            <w:bookmarkStart w:id="2" w:name="OLE_LINK3"/>
            <w:bookmarkStart w:id="3" w:name="OLE_LINK4"/>
            <w:r>
              <w:rPr>
                <w:sz w:val="20"/>
                <w:szCs w:val="24"/>
              </w:rPr>
              <w:t>Commentary on progress</w:t>
            </w:r>
            <w:bookmarkEnd w:id="2"/>
            <w:bookmarkEnd w:id="3"/>
          </w:p>
        </w:tc>
        <w:tc>
          <w:tcPr>
            <w:tcW w:w="11996" w:type="dxa"/>
            <w:gridSpan w:val="4"/>
          </w:tcPr>
          <w:p w14:paraId="6B8876BF" w14:textId="77777777" w:rsidR="001427D6" w:rsidRPr="006C7A56" w:rsidRDefault="00000000" w:rsidP="00DF5AC6">
            <w:pPr>
              <w:pStyle w:val="ESBodyText"/>
              <w:spacing w:after="0"/>
              <w:rPr>
                <w:sz w:val="20"/>
                <w:szCs w:val="24"/>
              </w:rPr>
            </w:pPr>
          </w:p>
        </w:tc>
      </w:tr>
      <w:tr w:rsidR="007056BB" w14:paraId="2931471A" w14:textId="77777777" w:rsidTr="00A66187">
        <w:trPr>
          <w:trHeight w:val="110"/>
        </w:trPr>
        <w:tc>
          <w:tcPr>
            <w:tcW w:w="3119" w:type="dxa"/>
            <w:gridSpan w:val="2"/>
            <w:shd w:val="clear" w:color="auto" w:fill="D9D9D9" w:themeFill="background1" w:themeFillShade="D9"/>
          </w:tcPr>
          <w:p w14:paraId="5A02CAEF"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38301F65" w14:textId="77777777" w:rsidR="001427D6" w:rsidRPr="006C7A56" w:rsidRDefault="00000000" w:rsidP="00DF5AC6">
            <w:pPr>
              <w:pStyle w:val="ESBodyText"/>
              <w:spacing w:after="0"/>
              <w:rPr>
                <w:sz w:val="20"/>
                <w:szCs w:val="24"/>
              </w:rPr>
            </w:pPr>
          </w:p>
        </w:tc>
      </w:tr>
      <w:tr w:rsidR="007056BB" w14:paraId="27F95DBD" w14:textId="77777777" w:rsidTr="00A66187">
        <w:trPr>
          <w:trHeight w:val="110"/>
        </w:trPr>
        <w:tc>
          <w:tcPr>
            <w:tcW w:w="3119" w:type="dxa"/>
            <w:gridSpan w:val="2"/>
            <w:shd w:val="clear" w:color="auto" w:fill="D9D9D9" w:themeFill="background1" w:themeFillShade="D9"/>
          </w:tcPr>
          <w:p w14:paraId="62816904"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19A69D9D" w14:textId="77777777" w:rsidR="006701CC" w:rsidRPr="006C7A56" w:rsidRDefault="00000000" w:rsidP="00DF5AC6">
            <w:pPr>
              <w:pStyle w:val="ESBodyText"/>
              <w:spacing w:after="0"/>
              <w:rPr>
                <w:sz w:val="20"/>
                <w:szCs w:val="24"/>
              </w:rPr>
            </w:pPr>
          </w:p>
        </w:tc>
      </w:tr>
      <w:tr w:rsidR="007056BB" w14:paraId="33FF99E2" w14:textId="77777777" w:rsidTr="00A66187">
        <w:trPr>
          <w:trHeight w:val="549"/>
        </w:trPr>
        <w:tc>
          <w:tcPr>
            <w:tcW w:w="2689" w:type="dxa"/>
            <w:shd w:val="clear" w:color="auto" w:fill="D9D9D9" w:themeFill="background1" w:themeFillShade="D9"/>
          </w:tcPr>
          <w:p w14:paraId="248DDD00"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71640B75"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26188C21"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16C494F3"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0E92E248" w14:textId="77777777" w:rsidR="008C7868" w:rsidRPr="006C7A56" w:rsidRDefault="004F0BCC" w:rsidP="00DF5AC6">
            <w:pPr>
              <w:pStyle w:val="Heading3"/>
              <w:spacing w:before="0" w:after="0"/>
              <w:rPr>
                <w:szCs w:val="24"/>
              </w:rPr>
            </w:pPr>
            <w:r>
              <w:rPr>
                <w:szCs w:val="24"/>
              </w:rPr>
              <w:t>Percentage complete</w:t>
            </w:r>
          </w:p>
        </w:tc>
      </w:tr>
      <w:tr w:rsidR="007056BB" w14:paraId="1777E334" w14:textId="77777777" w:rsidTr="00A66187">
        <w:trPr>
          <w:trHeight w:val="20"/>
        </w:trPr>
        <w:tc>
          <w:tcPr>
            <w:tcW w:w="2689" w:type="dxa"/>
          </w:tcPr>
          <w:p w14:paraId="6FBF2FA4"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14939DCB" w14:textId="77777777" w:rsidR="008C7868" w:rsidRPr="006C7A56" w:rsidRDefault="004F0BCC" w:rsidP="00DF5AC6">
            <w:pPr>
              <w:pStyle w:val="ESBodyText"/>
              <w:spacing w:after="0"/>
              <w:rPr>
                <w:sz w:val="20"/>
                <w:szCs w:val="24"/>
              </w:rPr>
            </w:pPr>
            <w:r>
              <w:rPr>
                <w:sz w:val="20"/>
              </w:rPr>
              <w:t xml:space="preserve"> Development and Implementation of 'Start right unit'</w:t>
            </w:r>
          </w:p>
        </w:tc>
        <w:tc>
          <w:tcPr>
            <w:tcW w:w="3686" w:type="dxa"/>
          </w:tcPr>
          <w:p w14:paraId="7E1927EB"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Improvement Teacher</w:t>
            </w:r>
          </w:p>
          <w:p w14:paraId="261D64E6"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p w14:paraId="50B48F37"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39E70BA5"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6FB68A89" w14:textId="77777777" w:rsidR="008C7868" w:rsidRPr="006C7A56" w:rsidRDefault="004F0BCC" w:rsidP="00DF5AC6">
            <w:pPr>
              <w:pStyle w:val="ESBodyText"/>
              <w:spacing w:after="0"/>
              <w:rPr>
                <w:sz w:val="20"/>
                <w:szCs w:val="24"/>
              </w:rPr>
            </w:pPr>
            <w:r>
              <w:rPr>
                <w:sz w:val="20"/>
              </w:rPr>
              <w:t>from:</w:t>
            </w:r>
            <w:r>
              <w:rPr>
                <w:sz w:val="20"/>
              </w:rPr>
              <w:br/>
              <w:t>Term 1</w:t>
            </w:r>
          </w:p>
          <w:p w14:paraId="48EDA28E" w14:textId="77777777" w:rsidR="007056BB" w:rsidRDefault="004F0BCC">
            <w:r>
              <w:rPr>
                <w:sz w:val="20"/>
              </w:rPr>
              <w:t>to:</w:t>
            </w:r>
            <w:r>
              <w:rPr>
                <w:sz w:val="20"/>
              </w:rPr>
              <w:br/>
              <w:t>Term 4</w:t>
            </w:r>
          </w:p>
        </w:tc>
        <w:tc>
          <w:tcPr>
            <w:tcW w:w="2250" w:type="dxa"/>
          </w:tcPr>
          <w:p w14:paraId="5F81F3EE" w14:textId="77777777" w:rsidR="008C7868" w:rsidRPr="006C7A56" w:rsidRDefault="004F0BCC" w:rsidP="00DF5AC6">
            <w:pPr>
              <w:pStyle w:val="ESBodyText"/>
              <w:spacing w:after="0"/>
              <w:rPr>
                <w:sz w:val="20"/>
                <w:szCs w:val="24"/>
              </w:rPr>
            </w:pPr>
            <w:r>
              <w:rPr>
                <w:color w:val="AF272F"/>
                <w:sz w:val="20"/>
              </w:rPr>
              <w:t>0%</w:t>
            </w:r>
          </w:p>
        </w:tc>
      </w:tr>
      <w:tr w:rsidR="007056BB" w14:paraId="42891832" w14:textId="77777777" w:rsidTr="00A66187">
        <w:trPr>
          <w:trHeight w:val="20"/>
        </w:trPr>
        <w:tc>
          <w:tcPr>
            <w:tcW w:w="2689" w:type="dxa"/>
          </w:tcPr>
          <w:p w14:paraId="6D541163" w14:textId="77777777" w:rsidR="008C7868" w:rsidRPr="006C7A56" w:rsidRDefault="004F0BCC" w:rsidP="00DF5AC6">
            <w:pPr>
              <w:pStyle w:val="ESBodyText"/>
              <w:spacing w:after="0"/>
              <w:rPr>
                <w:sz w:val="20"/>
                <w:szCs w:val="24"/>
              </w:rPr>
            </w:pPr>
            <w:r>
              <w:rPr>
                <w:sz w:val="20"/>
              </w:rPr>
              <w:t>Activity 2</w:t>
            </w:r>
          </w:p>
        </w:tc>
        <w:tc>
          <w:tcPr>
            <w:tcW w:w="4252" w:type="dxa"/>
            <w:gridSpan w:val="2"/>
          </w:tcPr>
          <w:p w14:paraId="4D2BF874" w14:textId="77777777" w:rsidR="008C7868" w:rsidRPr="006C7A56" w:rsidRDefault="004F0BCC" w:rsidP="00DF5AC6">
            <w:pPr>
              <w:pStyle w:val="ESBodyText"/>
              <w:spacing w:after="0"/>
              <w:rPr>
                <w:sz w:val="20"/>
                <w:szCs w:val="24"/>
              </w:rPr>
            </w:pPr>
            <w:r>
              <w:rPr>
                <w:sz w:val="20"/>
              </w:rPr>
              <w:t xml:space="preserve">Implementation of Numeracy surveys to gather student voice during “start right” </w:t>
            </w:r>
          </w:p>
        </w:tc>
        <w:tc>
          <w:tcPr>
            <w:tcW w:w="3686" w:type="dxa"/>
          </w:tcPr>
          <w:p w14:paraId="2AE74CC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0679A246" w14:textId="77777777" w:rsidR="008C7868" w:rsidRPr="006C7A56" w:rsidRDefault="004F0BCC" w:rsidP="00DF5AC6">
            <w:pPr>
              <w:pStyle w:val="ESBodyText"/>
              <w:spacing w:after="0"/>
              <w:rPr>
                <w:sz w:val="20"/>
                <w:szCs w:val="24"/>
              </w:rPr>
            </w:pPr>
            <w:r>
              <w:rPr>
                <w:sz w:val="20"/>
              </w:rPr>
              <w:t>from:</w:t>
            </w:r>
            <w:r>
              <w:rPr>
                <w:sz w:val="20"/>
              </w:rPr>
              <w:br/>
              <w:t>Term 1</w:t>
            </w:r>
          </w:p>
          <w:p w14:paraId="03531673" w14:textId="77777777" w:rsidR="007056BB" w:rsidRDefault="004F0BCC">
            <w:r>
              <w:rPr>
                <w:sz w:val="20"/>
              </w:rPr>
              <w:t>to:</w:t>
            </w:r>
            <w:r>
              <w:rPr>
                <w:sz w:val="20"/>
              </w:rPr>
              <w:br/>
              <w:t>Term 1</w:t>
            </w:r>
          </w:p>
        </w:tc>
        <w:tc>
          <w:tcPr>
            <w:tcW w:w="2250" w:type="dxa"/>
          </w:tcPr>
          <w:p w14:paraId="2590E40A" w14:textId="77777777" w:rsidR="008C7868" w:rsidRPr="006C7A56" w:rsidRDefault="004F0BCC" w:rsidP="00DF5AC6">
            <w:pPr>
              <w:pStyle w:val="ESBodyText"/>
              <w:spacing w:after="0"/>
              <w:rPr>
                <w:sz w:val="20"/>
                <w:szCs w:val="24"/>
              </w:rPr>
            </w:pPr>
            <w:r>
              <w:rPr>
                <w:color w:val="AF272F"/>
                <w:sz w:val="20"/>
              </w:rPr>
              <w:t>0%</w:t>
            </w:r>
          </w:p>
        </w:tc>
      </w:tr>
      <w:tr w:rsidR="007056BB" w14:paraId="1637E421" w14:textId="77777777" w:rsidTr="00A66187">
        <w:trPr>
          <w:trHeight w:val="20"/>
        </w:trPr>
        <w:tc>
          <w:tcPr>
            <w:tcW w:w="2689" w:type="dxa"/>
          </w:tcPr>
          <w:p w14:paraId="2072085D"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51B7953A" w14:textId="77777777" w:rsidR="008C7868" w:rsidRPr="006C7A56" w:rsidRDefault="004F0BCC" w:rsidP="00DF5AC6">
            <w:pPr>
              <w:pStyle w:val="ESBodyText"/>
              <w:spacing w:after="0"/>
              <w:rPr>
                <w:sz w:val="20"/>
                <w:szCs w:val="24"/>
              </w:rPr>
            </w:pPr>
            <w:r>
              <w:rPr>
                <w:sz w:val="20"/>
              </w:rPr>
              <w:t xml:space="preserve">Engage Peter Sullivan (Monash University) to run Professional Learning throughout the year. </w:t>
            </w:r>
          </w:p>
        </w:tc>
        <w:tc>
          <w:tcPr>
            <w:tcW w:w="3686" w:type="dxa"/>
          </w:tcPr>
          <w:p w14:paraId="0AE4A9D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01535EF1" w14:textId="77777777" w:rsidR="008C7868" w:rsidRPr="006C7A56" w:rsidRDefault="004F0BCC" w:rsidP="00DF5AC6">
            <w:pPr>
              <w:pStyle w:val="ESBodyText"/>
              <w:spacing w:after="0"/>
              <w:rPr>
                <w:sz w:val="20"/>
                <w:szCs w:val="24"/>
              </w:rPr>
            </w:pPr>
            <w:r>
              <w:rPr>
                <w:sz w:val="20"/>
              </w:rPr>
              <w:t>from:</w:t>
            </w:r>
            <w:r>
              <w:rPr>
                <w:sz w:val="20"/>
              </w:rPr>
              <w:br/>
              <w:t>Term 1</w:t>
            </w:r>
          </w:p>
          <w:p w14:paraId="766DF6E0" w14:textId="77777777" w:rsidR="007056BB" w:rsidRDefault="004F0BCC">
            <w:r>
              <w:rPr>
                <w:sz w:val="20"/>
              </w:rPr>
              <w:lastRenderedPageBreak/>
              <w:t>to:</w:t>
            </w:r>
            <w:r>
              <w:rPr>
                <w:sz w:val="20"/>
              </w:rPr>
              <w:br/>
              <w:t>Term 3</w:t>
            </w:r>
          </w:p>
        </w:tc>
        <w:tc>
          <w:tcPr>
            <w:tcW w:w="2250" w:type="dxa"/>
          </w:tcPr>
          <w:p w14:paraId="73A4D979" w14:textId="77777777" w:rsidR="008C7868" w:rsidRPr="006C7A56" w:rsidRDefault="004F0BCC" w:rsidP="00DF5AC6">
            <w:pPr>
              <w:pStyle w:val="ESBodyText"/>
              <w:spacing w:after="0"/>
              <w:rPr>
                <w:sz w:val="20"/>
                <w:szCs w:val="24"/>
              </w:rPr>
            </w:pPr>
            <w:r>
              <w:rPr>
                <w:color w:val="AF272F"/>
                <w:sz w:val="20"/>
              </w:rPr>
              <w:lastRenderedPageBreak/>
              <w:t>0%</w:t>
            </w:r>
          </w:p>
        </w:tc>
      </w:tr>
      <w:tr w:rsidR="007056BB" w14:paraId="18D44875" w14:textId="77777777" w:rsidTr="00A66187">
        <w:trPr>
          <w:trHeight w:val="20"/>
        </w:trPr>
        <w:tc>
          <w:tcPr>
            <w:tcW w:w="2689" w:type="dxa"/>
          </w:tcPr>
          <w:p w14:paraId="7937927D"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63FBB0B5" w14:textId="77777777" w:rsidR="008C7868" w:rsidRPr="006C7A56" w:rsidRDefault="004F0BCC" w:rsidP="00DF5AC6">
            <w:pPr>
              <w:pStyle w:val="ESBodyText"/>
              <w:spacing w:after="0"/>
              <w:rPr>
                <w:sz w:val="20"/>
                <w:szCs w:val="24"/>
              </w:rPr>
            </w:pPr>
            <w:r>
              <w:rPr>
                <w:sz w:val="20"/>
              </w:rPr>
              <w:t>Numeracy Planning documents demonstrate high quality differentiation which include clear links to learning sequences and data (Including NAPLAN and Essential Assessment)</w:t>
            </w:r>
          </w:p>
        </w:tc>
        <w:tc>
          <w:tcPr>
            <w:tcW w:w="3686" w:type="dxa"/>
          </w:tcPr>
          <w:p w14:paraId="49B6EDC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09CD36A7" w14:textId="77777777" w:rsidR="008C7868" w:rsidRPr="006C7A56" w:rsidRDefault="004F0BCC" w:rsidP="00DF5AC6">
            <w:pPr>
              <w:pStyle w:val="ESBodyText"/>
              <w:spacing w:after="0"/>
              <w:rPr>
                <w:sz w:val="20"/>
                <w:szCs w:val="24"/>
              </w:rPr>
            </w:pPr>
            <w:r>
              <w:rPr>
                <w:sz w:val="20"/>
              </w:rPr>
              <w:t>from:</w:t>
            </w:r>
            <w:r>
              <w:rPr>
                <w:sz w:val="20"/>
              </w:rPr>
              <w:br/>
              <w:t>Term 1</w:t>
            </w:r>
          </w:p>
          <w:p w14:paraId="20B65719" w14:textId="77777777" w:rsidR="007056BB" w:rsidRDefault="004F0BCC">
            <w:r>
              <w:rPr>
                <w:sz w:val="20"/>
              </w:rPr>
              <w:t>to:</w:t>
            </w:r>
            <w:r>
              <w:rPr>
                <w:sz w:val="20"/>
              </w:rPr>
              <w:br/>
              <w:t>Term 4</w:t>
            </w:r>
          </w:p>
        </w:tc>
        <w:tc>
          <w:tcPr>
            <w:tcW w:w="2250" w:type="dxa"/>
          </w:tcPr>
          <w:p w14:paraId="0E3816ED" w14:textId="77777777" w:rsidR="008C7868" w:rsidRPr="006C7A56" w:rsidRDefault="004F0BCC" w:rsidP="00DF5AC6">
            <w:pPr>
              <w:pStyle w:val="ESBodyText"/>
              <w:spacing w:after="0"/>
              <w:rPr>
                <w:sz w:val="20"/>
                <w:szCs w:val="24"/>
              </w:rPr>
            </w:pPr>
            <w:r>
              <w:rPr>
                <w:color w:val="AF272F"/>
                <w:sz w:val="20"/>
              </w:rPr>
              <w:t>0%</w:t>
            </w:r>
          </w:p>
        </w:tc>
      </w:tr>
      <w:tr w:rsidR="007056BB" w14:paraId="0141B2EE" w14:textId="77777777" w:rsidTr="00A66187">
        <w:trPr>
          <w:trHeight w:val="20"/>
        </w:trPr>
        <w:tc>
          <w:tcPr>
            <w:tcW w:w="2689" w:type="dxa"/>
          </w:tcPr>
          <w:p w14:paraId="22EC797C"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64FD60BD" w14:textId="77777777" w:rsidR="008C7868" w:rsidRPr="006C7A56" w:rsidRDefault="004F0BCC" w:rsidP="00DF5AC6">
            <w:pPr>
              <w:pStyle w:val="ESBodyText"/>
              <w:spacing w:after="0"/>
              <w:rPr>
                <w:sz w:val="20"/>
                <w:szCs w:val="24"/>
              </w:rPr>
            </w:pPr>
            <w:r>
              <w:rPr>
                <w:sz w:val="20"/>
              </w:rPr>
              <w:t>Differentiated numeracy learning support to teachers at point of need.</w:t>
            </w:r>
          </w:p>
        </w:tc>
        <w:tc>
          <w:tcPr>
            <w:tcW w:w="3686" w:type="dxa"/>
          </w:tcPr>
          <w:p w14:paraId="6775129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115631B3"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32BD5E85" w14:textId="77777777" w:rsidR="008C7868" w:rsidRPr="006C7A56" w:rsidRDefault="004F0BCC" w:rsidP="00DF5AC6">
            <w:pPr>
              <w:pStyle w:val="ESBodyText"/>
              <w:spacing w:after="0"/>
              <w:rPr>
                <w:sz w:val="20"/>
                <w:szCs w:val="24"/>
              </w:rPr>
            </w:pPr>
            <w:r>
              <w:rPr>
                <w:sz w:val="20"/>
              </w:rPr>
              <w:t>from:</w:t>
            </w:r>
            <w:r>
              <w:rPr>
                <w:sz w:val="20"/>
              </w:rPr>
              <w:br/>
              <w:t>Term 1</w:t>
            </w:r>
          </w:p>
          <w:p w14:paraId="25DFDA87" w14:textId="77777777" w:rsidR="007056BB" w:rsidRDefault="004F0BCC">
            <w:r>
              <w:rPr>
                <w:sz w:val="20"/>
              </w:rPr>
              <w:t>to:</w:t>
            </w:r>
            <w:r>
              <w:rPr>
                <w:sz w:val="20"/>
              </w:rPr>
              <w:br/>
              <w:t>Term 4</w:t>
            </w:r>
          </w:p>
        </w:tc>
        <w:tc>
          <w:tcPr>
            <w:tcW w:w="2250" w:type="dxa"/>
          </w:tcPr>
          <w:p w14:paraId="17CF2817" w14:textId="77777777" w:rsidR="008C7868" w:rsidRPr="006C7A56" w:rsidRDefault="004F0BCC" w:rsidP="00DF5AC6">
            <w:pPr>
              <w:pStyle w:val="ESBodyText"/>
              <w:spacing w:after="0"/>
              <w:rPr>
                <w:sz w:val="20"/>
                <w:szCs w:val="24"/>
              </w:rPr>
            </w:pPr>
            <w:r>
              <w:rPr>
                <w:color w:val="AF272F"/>
                <w:sz w:val="20"/>
              </w:rPr>
              <w:t>0%</w:t>
            </w:r>
          </w:p>
        </w:tc>
      </w:tr>
      <w:tr w:rsidR="007056BB" w14:paraId="217DADB1" w14:textId="77777777" w:rsidTr="00A66187">
        <w:trPr>
          <w:trHeight w:val="20"/>
        </w:trPr>
        <w:tc>
          <w:tcPr>
            <w:tcW w:w="2689" w:type="dxa"/>
          </w:tcPr>
          <w:p w14:paraId="507A0D42" w14:textId="77777777" w:rsidR="008C7868" w:rsidRPr="006C7A56" w:rsidRDefault="004F0BCC" w:rsidP="00DF5AC6">
            <w:pPr>
              <w:pStyle w:val="ESBodyText"/>
              <w:spacing w:after="0"/>
              <w:rPr>
                <w:sz w:val="20"/>
                <w:szCs w:val="24"/>
              </w:rPr>
            </w:pPr>
            <w:r>
              <w:rPr>
                <w:sz w:val="20"/>
              </w:rPr>
              <w:t>Activity 6</w:t>
            </w:r>
          </w:p>
        </w:tc>
        <w:tc>
          <w:tcPr>
            <w:tcW w:w="4252" w:type="dxa"/>
            <w:gridSpan w:val="2"/>
          </w:tcPr>
          <w:p w14:paraId="755B6AAD" w14:textId="77777777" w:rsidR="008C7868" w:rsidRPr="006C7A56" w:rsidRDefault="004F0BCC" w:rsidP="00DF5AC6">
            <w:pPr>
              <w:pStyle w:val="ESBodyText"/>
              <w:spacing w:after="0"/>
              <w:rPr>
                <w:sz w:val="20"/>
                <w:szCs w:val="24"/>
              </w:rPr>
            </w:pPr>
            <w:r>
              <w:rPr>
                <w:sz w:val="20"/>
              </w:rPr>
              <w:t xml:space="preserve">Engage and participate in upcoming DET statewide Numeracy initiative. </w:t>
            </w:r>
          </w:p>
        </w:tc>
        <w:tc>
          <w:tcPr>
            <w:tcW w:w="3686" w:type="dxa"/>
          </w:tcPr>
          <w:p w14:paraId="4F186203"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7574EDF8"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21DA3DFA" w14:textId="77777777" w:rsidR="008C7868" w:rsidRPr="006C7A56" w:rsidRDefault="004F0BCC" w:rsidP="00DF5AC6">
            <w:pPr>
              <w:pStyle w:val="ESBodyText"/>
              <w:spacing w:after="0"/>
              <w:rPr>
                <w:sz w:val="20"/>
                <w:szCs w:val="24"/>
              </w:rPr>
            </w:pPr>
            <w:r>
              <w:rPr>
                <w:sz w:val="20"/>
              </w:rPr>
              <w:t>from:</w:t>
            </w:r>
            <w:r>
              <w:rPr>
                <w:sz w:val="20"/>
              </w:rPr>
              <w:br/>
              <w:t>Term 1</w:t>
            </w:r>
          </w:p>
          <w:p w14:paraId="4C887577" w14:textId="77777777" w:rsidR="007056BB" w:rsidRDefault="004F0BCC">
            <w:r>
              <w:rPr>
                <w:sz w:val="20"/>
              </w:rPr>
              <w:t>to:</w:t>
            </w:r>
            <w:r>
              <w:rPr>
                <w:sz w:val="20"/>
              </w:rPr>
              <w:br/>
              <w:t>Term 4</w:t>
            </w:r>
          </w:p>
        </w:tc>
        <w:tc>
          <w:tcPr>
            <w:tcW w:w="2250" w:type="dxa"/>
          </w:tcPr>
          <w:p w14:paraId="2A0F214F" w14:textId="77777777" w:rsidR="008C7868" w:rsidRPr="006C7A56" w:rsidRDefault="004F0BCC" w:rsidP="00DF5AC6">
            <w:pPr>
              <w:pStyle w:val="ESBodyText"/>
              <w:spacing w:after="0"/>
              <w:rPr>
                <w:sz w:val="20"/>
                <w:szCs w:val="24"/>
              </w:rPr>
            </w:pPr>
            <w:r>
              <w:rPr>
                <w:color w:val="AF272F"/>
                <w:sz w:val="20"/>
              </w:rPr>
              <w:t>0%</w:t>
            </w:r>
          </w:p>
        </w:tc>
      </w:tr>
      <w:tr w:rsidR="007056BB" w14:paraId="6FC911DD" w14:textId="77777777" w:rsidTr="00A66187">
        <w:trPr>
          <w:trHeight w:val="20"/>
        </w:trPr>
        <w:tc>
          <w:tcPr>
            <w:tcW w:w="2689" w:type="dxa"/>
          </w:tcPr>
          <w:p w14:paraId="6D7D188B" w14:textId="77777777" w:rsidR="008C7868" w:rsidRPr="006C7A56" w:rsidRDefault="004F0BCC" w:rsidP="00DF5AC6">
            <w:pPr>
              <w:pStyle w:val="ESBodyText"/>
              <w:spacing w:after="0"/>
              <w:rPr>
                <w:sz w:val="20"/>
                <w:szCs w:val="24"/>
              </w:rPr>
            </w:pPr>
            <w:r>
              <w:rPr>
                <w:sz w:val="20"/>
              </w:rPr>
              <w:t>Activity 7</w:t>
            </w:r>
          </w:p>
        </w:tc>
        <w:tc>
          <w:tcPr>
            <w:tcW w:w="4252" w:type="dxa"/>
            <w:gridSpan w:val="2"/>
          </w:tcPr>
          <w:p w14:paraId="73238401" w14:textId="77777777" w:rsidR="008C7868" w:rsidRPr="006C7A56" w:rsidRDefault="004F0BCC" w:rsidP="00DF5AC6">
            <w:pPr>
              <w:pStyle w:val="ESBodyText"/>
              <w:spacing w:after="0"/>
              <w:rPr>
                <w:sz w:val="20"/>
                <w:szCs w:val="24"/>
              </w:rPr>
            </w:pPr>
            <w:r>
              <w:rPr>
                <w:sz w:val="20"/>
              </w:rPr>
              <w:t>Numeracy Learning Walk and Talks</w:t>
            </w:r>
          </w:p>
        </w:tc>
        <w:tc>
          <w:tcPr>
            <w:tcW w:w="3686" w:type="dxa"/>
          </w:tcPr>
          <w:p w14:paraId="348C0FC7"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7C46110B"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2708C557" w14:textId="77777777" w:rsidR="008C7868" w:rsidRPr="006C7A56" w:rsidRDefault="004F0BCC" w:rsidP="00DF5AC6">
            <w:pPr>
              <w:pStyle w:val="ESBodyText"/>
              <w:spacing w:after="0"/>
              <w:rPr>
                <w:sz w:val="20"/>
                <w:szCs w:val="24"/>
              </w:rPr>
            </w:pPr>
            <w:r>
              <w:rPr>
                <w:sz w:val="20"/>
              </w:rPr>
              <w:t>from:</w:t>
            </w:r>
            <w:r>
              <w:rPr>
                <w:sz w:val="20"/>
              </w:rPr>
              <w:br/>
              <w:t>Term 1</w:t>
            </w:r>
          </w:p>
          <w:p w14:paraId="16875547" w14:textId="77777777" w:rsidR="007056BB" w:rsidRDefault="004F0BCC">
            <w:r>
              <w:rPr>
                <w:sz w:val="20"/>
              </w:rPr>
              <w:t>to:</w:t>
            </w:r>
            <w:r>
              <w:rPr>
                <w:sz w:val="20"/>
              </w:rPr>
              <w:br/>
              <w:t>Term 4</w:t>
            </w:r>
          </w:p>
        </w:tc>
        <w:tc>
          <w:tcPr>
            <w:tcW w:w="2250" w:type="dxa"/>
          </w:tcPr>
          <w:p w14:paraId="60DF40E2" w14:textId="77777777" w:rsidR="008C7868" w:rsidRPr="006C7A56" w:rsidRDefault="004F0BCC" w:rsidP="00DF5AC6">
            <w:pPr>
              <w:pStyle w:val="ESBodyText"/>
              <w:spacing w:after="0"/>
              <w:rPr>
                <w:sz w:val="20"/>
                <w:szCs w:val="24"/>
              </w:rPr>
            </w:pPr>
            <w:r>
              <w:rPr>
                <w:color w:val="AF272F"/>
                <w:sz w:val="20"/>
              </w:rPr>
              <w:t>0%</w:t>
            </w:r>
          </w:p>
        </w:tc>
      </w:tr>
      <w:tr w:rsidR="007056BB" w14:paraId="1BF9AC8B" w14:textId="77777777" w:rsidTr="00A66187">
        <w:trPr>
          <w:trHeight w:val="20"/>
        </w:trPr>
        <w:tc>
          <w:tcPr>
            <w:tcW w:w="2689" w:type="dxa"/>
          </w:tcPr>
          <w:p w14:paraId="0FBF3D7B" w14:textId="77777777" w:rsidR="008C7868" w:rsidRPr="006C7A56" w:rsidRDefault="004F0BCC" w:rsidP="00DF5AC6">
            <w:pPr>
              <w:pStyle w:val="ESBodyText"/>
              <w:spacing w:after="0"/>
              <w:rPr>
                <w:sz w:val="20"/>
                <w:szCs w:val="24"/>
              </w:rPr>
            </w:pPr>
            <w:r>
              <w:rPr>
                <w:sz w:val="20"/>
              </w:rPr>
              <w:t>Activity 8</w:t>
            </w:r>
          </w:p>
        </w:tc>
        <w:tc>
          <w:tcPr>
            <w:tcW w:w="4252" w:type="dxa"/>
            <w:gridSpan w:val="2"/>
          </w:tcPr>
          <w:p w14:paraId="36A64444" w14:textId="77777777" w:rsidR="008C7868" w:rsidRPr="006C7A56" w:rsidRDefault="004F0BCC" w:rsidP="00DF5AC6">
            <w:pPr>
              <w:pStyle w:val="ESBodyText"/>
              <w:spacing w:after="0"/>
              <w:rPr>
                <w:sz w:val="20"/>
                <w:szCs w:val="24"/>
              </w:rPr>
            </w:pPr>
            <w:proofErr w:type="spellStart"/>
            <w:r>
              <w:rPr>
                <w:sz w:val="20"/>
              </w:rPr>
              <w:t>Maths</w:t>
            </w:r>
            <w:proofErr w:type="spellEnd"/>
            <w:r>
              <w:rPr>
                <w:sz w:val="20"/>
              </w:rPr>
              <w:t xml:space="preserve"> Moderation tasks scheduled throughout PLC/PLTs including Victorian Curriculum NAPLAN comparison analysis to determine teacher judgment accuracy.  </w:t>
            </w:r>
          </w:p>
        </w:tc>
        <w:tc>
          <w:tcPr>
            <w:tcW w:w="3686" w:type="dxa"/>
          </w:tcPr>
          <w:p w14:paraId="2395C177"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32BC720"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Numeracy Leader</w:t>
            </w:r>
          </w:p>
        </w:tc>
        <w:tc>
          <w:tcPr>
            <w:tcW w:w="2238" w:type="dxa"/>
          </w:tcPr>
          <w:p w14:paraId="0182E8C0" w14:textId="77777777" w:rsidR="008C7868" w:rsidRPr="006C7A56" w:rsidRDefault="004F0BCC" w:rsidP="00DF5AC6">
            <w:pPr>
              <w:pStyle w:val="ESBodyText"/>
              <w:spacing w:after="0"/>
              <w:rPr>
                <w:sz w:val="20"/>
                <w:szCs w:val="24"/>
              </w:rPr>
            </w:pPr>
            <w:r>
              <w:rPr>
                <w:sz w:val="20"/>
              </w:rPr>
              <w:t>from:</w:t>
            </w:r>
            <w:r>
              <w:rPr>
                <w:sz w:val="20"/>
              </w:rPr>
              <w:br/>
              <w:t>Term 1</w:t>
            </w:r>
          </w:p>
          <w:p w14:paraId="1627C43A" w14:textId="77777777" w:rsidR="007056BB" w:rsidRDefault="004F0BCC">
            <w:r>
              <w:rPr>
                <w:sz w:val="20"/>
              </w:rPr>
              <w:t>to:</w:t>
            </w:r>
            <w:r>
              <w:rPr>
                <w:sz w:val="20"/>
              </w:rPr>
              <w:br/>
              <w:t>Term 4</w:t>
            </w:r>
          </w:p>
        </w:tc>
        <w:tc>
          <w:tcPr>
            <w:tcW w:w="2250" w:type="dxa"/>
          </w:tcPr>
          <w:p w14:paraId="0E9F9A93" w14:textId="77777777" w:rsidR="008C7868" w:rsidRPr="006C7A56" w:rsidRDefault="004F0BCC" w:rsidP="00DF5AC6">
            <w:pPr>
              <w:pStyle w:val="ESBodyText"/>
              <w:spacing w:after="0"/>
              <w:rPr>
                <w:sz w:val="20"/>
                <w:szCs w:val="24"/>
              </w:rPr>
            </w:pPr>
            <w:r>
              <w:rPr>
                <w:color w:val="AF272F"/>
                <w:sz w:val="20"/>
              </w:rPr>
              <w:t>0%</w:t>
            </w:r>
          </w:p>
        </w:tc>
      </w:tr>
      <w:tr w:rsidR="007056BB" w14:paraId="7286A029" w14:textId="77777777" w:rsidTr="00A66187">
        <w:trPr>
          <w:trHeight w:val="15"/>
        </w:trPr>
        <w:tc>
          <w:tcPr>
            <w:tcW w:w="3119" w:type="dxa"/>
            <w:gridSpan w:val="2"/>
            <w:shd w:val="clear" w:color="auto" w:fill="FFFFFF"/>
          </w:tcPr>
          <w:p w14:paraId="545D15FE" w14:textId="77777777" w:rsidR="008C7868" w:rsidRPr="006C7A56" w:rsidRDefault="004F0BCC" w:rsidP="005E270E">
            <w:pPr>
              <w:pStyle w:val="Heading3"/>
              <w:spacing w:before="0" w:after="0"/>
              <w:rPr>
                <w:szCs w:val="24"/>
              </w:rPr>
            </w:pPr>
            <w:r>
              <w:rPr>
                <w:szCs w:val="24"/>
              </w:rPr>
              <w:t>KIS 1.b</w:t>
            </w:r>
          </w:p>
          <w:p w14:paraId="12218A07" w14:textId="77777777" w:rsidR="007056BB" w:rsidRDefault="004F0BCC">
            <w:r>
              <w:rPr>
                <w:sz w:val="20"/>
              </w:rPr>
              <w:t>Priority 2023 Dimension</w:t>
            </w:r>
          </w:p>
        </w:tc>
        <w:tc>
          <w:tcPr>
            <w:tcW w:w="11996" w:type="dxa"/>
            <w:gridSpan w:val="4"/>
            <w:shd w:val="clear" w:color="auto" w:fill="FFFFFF"/>
          </w:tcPr>
          <w:p w14:paraId="2BB8FB1F" w14:textId="77777777" w:rsidR="008C7868" w:rsidRPr="00FE3D5C" w:rsidRDefault="004F0BCC" w:rsidP="00DF5AC6">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7056BB" w14:paraId="1CCEAC65" w14:textId="77777777" w:rsidTr="00A66187">
        <w:trPr>
          <w:trHeight w:val="263"/>
        </w:trPr>
        <w:tc>
          <w:tcPr>
            <w:tcW w:w="3119" w:type="dxa"/>
            <w:gridSpan w:val="2"/>
            <w:shd w:val="clear" w:color="auto" w:fill="D9D9D9" w:themeFill="background1" w:themeFillShade="D9"/>
          </w:tcPr>
          <w:p w14:paraId="31BB452C"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7859819F" w14:textId="77777777" w:rsidR="008C7868" w:rsidRPr="006C7A56" w:rsidRDefault="004F0BCC" w:rsidP="00DF5AC6">
            <w:pPr>
              <w:pStyle w:val="ESBodyText"/>
              <w:spacing w:after="0"/>
              <w:rPr>
                <w:sz w:val="20"/>
                <w:szCs w:val="24"/>
              </w:rPr>
            </w:pPr>
            <w:r>
              <w:rPr>
                <w:sz w:val="20"/>
              </w:rPr>
              <w:t xml:space="preserve">Continuing to support all </w:t>
            </w:r>
            <w:proofErr w:type="gramStart"/>
            <w:r>
              <w:rPr>
                <w:sz w:val="20"/>
              </w:rPr>
              <w:t>students</w:t>
            </w:r>
            <w:proofErr w:type="gramEnd"/>
            <w:r>
              <w:rPr>
                <w:sz w:val="20"/>
              </w:rPr>
              <w:t xml:space="preserve"> wellbeing and engagement through whole school initiatives such as TRP, whole school wellbeing units, attendance tracking, common language/approaches and targeted interventions.</w:t>
            </w:r>
          </w:p>
        </w:tc>
      </w:tr>
      <w:tr w:rsidR="007056BB" w14:paraId="636A5FD6" w14:textId="77777777" w:rsidTr="00A66187">
        <w:trPr>
          <w:trHeight w:val="110"/>
        </w:trPr>
        <w:tc>
          <w:tcPr>
            <w:tcW w:w="3119" w:type="dxa"/>
            <w:gridSpan w:val="2"/>
            <w:shd w:val="clear" w:color="auto" w:fill="D9D9D9" w:themeFill="background1" w:themeFillShade="D9"/>
          </w:tcPr>
          <w:p w14:paraId="3FB86D71" w14:textId="77777777" w:rsidR="00EE33E8" w:rsidRPr="006C7A56" w:rsidRDefault="004F0BCC" w:rsidP="00DF5AC6">
            <w:pPr>
              <w:pStyle w:val="ESBodyText"/>
              <w:spacing w:after="0"/>
              <w:rPr>
                <w:sz w:val="20"/>
                <w:szCs w:val="24"/>
              </w:rPr>
            </w:pPr>
            <w:r>
              <w:rPr>
                <w:sz w:val="20"/>
                <w:szCs w:val="24"/>
              </w:rPr>
              <w:lastRenderedPageBreak/>
              <w:t>Outcomes</w:t>
            </w:r>
          </w:p>
        </w:tc>
        <w:tc>
          <w:tcPr>
            <w:tcW w:w="11996" w:type="dxa"/>
            <w:gridSpan w:val="4"/>
          </w:tcPr>
          <w:p w14:paraId="214B5E38" w14:textId="77777777" w:rsidR="00EE33E8" w:rsidRPr="006C7A56" w:rsidRDefault="004F0BCC" w:rsidP="00DF5AC6">
            <w:pPr>
              <w:pStyle w:val="ESBodyText"/>
              <w:spacing w:after="0"/>
              <w:rPr>
                <w:sz w:val="20"/>
                <w:szCs w:val="24"/>
              </w:rPr>
            </w:pPr>
            <w:r>
              <w:rPr>
                <w:sz w:val="20"/>
              </w:rPr>
              <w:t>Students will:</w:t>
            </w:r>
            <w:r>
              <w:rPr>
                <w:sz w:val="20"/>
              </w:rPr>
              <w:br/>
              <w:t>- Access explicit social/emotional curriculum through school wide wellbeing learning units</w:t>
            </w:r>
            <w:r>
              <w:rPr>
                <w:sz w:val="20"/>
              </w:rPr>
              <w:br/>
              <w:t>- Access and implement their social and emotional learnings at times of need.</w:t>
            </w:r>
            <w:r>
              <w:rPr>
                <w:sz w:val="20"/>
              </w:rPr>
              <w:br/>
              <w:t>- Complete relevant wellbeing surveys/assessment</w:t>
            </w:r>
            <w:r>
              <w:rPr>
                <w:sz w:val="20"/>
              </w:rPr>
              <w:br/>
              <w:t>- Value the importance of attending school</w:t>
            </w:r>
            <w:r>
              <w:rPr>
                <w:sz w:val="20"/>
              </w:rPr>
              <w:br/>
              <w:t xml:space="preserve">- Follow whole school process around positive </w:t>
            </w:r>
            <w:proofErr w:type="spellStart"/>
            <w:r>
              <w:rPr>
                <w:sz w:val="20"/>
              </w:rPr>
              <w:t>behaviour</w:t>
            </w:r>
            <w:proofErr w:type="spellEnd"/>
            <w:r>
              <w:rPr>
                <w:sz w:val="20"/>
              </w:rPr>
              <w:br/>
              <w:t xml:space="preserve">- Use a variety of strategies/tools to regulate emotions </w:t>
            </w:r>
            <w:proofErr w:type="spellStart"/>
            <w:r>
              <w:rPr>
                <w:sz w:val="20"/>
              </w:rPr>
              <w:t>eg</w:t>
            </w:r>
            <w:proofErr w:type="spellEnd"/>
            <w:r>
              <w:rPr>
                <w:sz w:val="20"/>
              </w:rPr>
              <w:t xml:space="preserve">: catastrophe scale, mindfulness </w:t>
            </w:r>
            <w:proofErr w:type="spellStart"/>
            <w:r>
              <w:rPr>
                <w:sz w:val="20"/>
              </w:rPr>
              <w:t>etc</w:t>
            </w:r>
            <w:proofErr w:type="spellEnd"/>
            <w:r>
              <w:rPr>
                <w:sz w:val="20"/>
              </w:rPr>
              <w:br/>
              <w:t>- Use mentor texts to develop emotional literacy</w:t>
            </w:r>
            <w:r>
              <w:rPr>
                <w:sz w:val="20"/>
              </w:rPr>
              <w:br/>
            </w:r>
            <w:r>
              <w:rPr>
                <w:sz w:val="20"/>
              </w:rPr>
              <w:br/>
              <w:t>Teachers will:</w:t>
            </w:r>
            <w:r>
              <w:rPr>
                <w:sz w:val="20"/>
              </w:rPr>
              <w:br/>
              <w:t>- Implement the 'Start Right' program commencing Term 1 2023</w:t>
            </w:r>
            <w:r>
              <w:rPr>
                <w:sz w:val="20"/>
              </w:rPr>
              <w:br/>
              <w:t>- Implement school-wide wellbeing units, including TRP and Respectful Relationships.</w:t>
            </w:r>
            <w:r>
              <w:rPr>
                <w:sz w:val="20"/>
              </w:rPr>
              <w:br/>
              <w:t>- Provide at least 2 hours of Wellbeing focused instruction each week</w:t>
            </w:r>
            <w:r>
              <w:rPr>
                <w:sz w:val="20"/>
              </w:rPr>
              <w:br/>
              <w:t>- Use academic and wellbeing data to drive instruction/supports</w:t>
            </w:r>
            <w:r>
              <w:rPr>
                <w:sz w:val="20"/>
              </w:rPr>
              <w:br/>
              <w:t>- Communicate with families around Wellbeing needs/success for students</w:t>
            </w:r>
            <w:r>
              <w:rPr>
                <w:sz w:val="20"/>
              </w:rPr>
              <w:br/>
              <w:t>- Follow up students absences in according with the school attendance policy</w:t>
            </w:r>
            <w:r>
              <w:rPr>
                <w:sz w:val="20"/>
              </w:rPr>
              <w:br/>
              <w:t>- Provide a positive climate for learning in their classroom that enables all students access to appropriate supports (social/emotional/academic/</w:t>
            </w:r>
            <w:proofErr w:type="spellStart"/>
            <w:r>
              <w:rPr>
                <w:sz w:val="20"/>
              </w:rPr>
              <w:t>behavioural</w:t>
            </w:r>
            <w:proofErr w:type="spellEnd"/>
            <w:r>
              <w:rPr>
                <w:sz w:val="20"/>
              </w:rPr>
              <w:t>) for their needs.</w:t>
            </w:r>
            <w:r>
              <w:rPr>
                <w:sz w:val="20"/>
              </w:rPr>
              <w:br/>
              <w:t>- Respond to student social/emotional/</w:t>
            </w:r>
            <w:proofErr w:type="spellStart"/>
            <w:r>
              <w:rPr>
                <w:sz w:val="20"/>
              </w:rPr>
              <w:t>behavioural</w:t>
            </w:r>
            <w:proofErr w:type="spellEnd"/>
            <w:r>
              <w:rPr>
                <w:sz w:val="20"/>
              </w:rPr>
              <w:t xml:space="preserve"> needs in accordance with the Positive Climate for Learning Handbook</w:t>
            </w:r>
            <w:r>
              <w:rPr>
                <w:sz w:val="20"/>
              </w:rPr>
              <w:br/>
              <w:t xml:space="preserve">- Engage in professional learning opportunities through differentiated supports </w:t>
            </w:r>
            <w:r>
              <w:rPr>
                <w:sz w:val="20"/>
              </w:rPr>
              <w:br/>
              <w:t>- Implement recommendations of support from allied health professionals</w:t>
            </w:r>
            <w:r>
              <w:rPr>
                <w:sz w:val="20"/>
              </w:rPr>
              <w:br/>
            </w:r>
            <w:r>
              <w:rPr>
                <w:sz w:val="20"/>
              </w:rPr>
              <w:br/>
              <w:t>Leaders will:</w:t>
            </w:r>
            <w:r>
              <w:rPr>
                <w:sz w:val="20"/>
              </w:rPr>
              <w:br/>
              <w:t>- Develop school wide focuses on Wellbeing based on student data</w:t>
            </w:r>
            <w:r>
              <w:rPr>
                <w:sz w:val="20"/>
              </w:rPr>
              <w:br/>
              <w:t>- Building capacity of Respectful Relationship teachers to ensure consistency of delivery of topic across all classrooms</w:t>
            </w:r>
            <w:r>
              <w:rPr>
                <w:sz w:val="20"/>
              </w:rPr>
              <w:br/>
              <w:t xml:space="preserve">- Continue to implement and promote The Resilience Project (TRP) school-wide  </w:t>
            </w:r>
            <w:r>
              <w:rPr>
                <w:sz w:val="20"/>
              </w:rPr>
              <w:br/>
              <w:t xml:space="preserve">- Facilitate/Administer school wide wellbeing surveys </w:t>
            </w:r>
            <w:proofErr w:type="spellStart"/>
            <w:r>
              <w:rPr>
                <w:sz w:val="20"/>
              </w:rPr>
              <w:t>ie</w:t>
            </w:r>
            <w:proofErr w:type="spellEnd"/>
            <w:r>
              <w:rPr>
                <w:sz w:val="20"/>
              </w:rPr>
              <w:t>: Resilient Youth Survey, F-6 Wellbeing Survey, ATOSS</w:t>
            </w:r>
            <w:r>
              <w:rPr>
                <w:sz w:val="20"/>
              </w:rPr>
              <w:br/>
              <w:t xml:space="preserve">- Support Staff in </w:t>
            </w:r>
            <w:proofErr w:type="spellStart"/>
            <w:r>
              <w:rPr>
                <w:sz w:val="20"/>
              </w:rPr>
              <w:t>analysing</w:t>
            </w:r>
            <w:proofErr w:type="spellEnd"/>
            <w:r>
              <w:rPr>
                <w:sz w:val="20"/>
              </w:rPr>
              <w:t xml:space="preserve"> wellbeing data</w:t>
            </w:r>
            <w:r>
              <w:rPr>
                <w:sz w:val="20"/>
              </w:rPr>
              <w:br/>
              <w:t>- Promote 'TRP' focuses with our school community through newsletter</w:t>
            </w:r>
            <w:r>
              <w:rPr>
                <w:sz w:val="20"/>
              </w:rPr>
              <w:br/>
              <w:t>- Regularly monitor attendance school-wide and share this information with all staff</w:t>
            </w:r>
            <w:r>
              <w:rPr>
                <w:sz w:val="20"/>
              </w:rPr>
              <w:br/>
              <w:t xml:space="preserve">- Upskill staff in attendance processes </w:t>
            </w:r>
            <w:r>
              <w:rPr>
                <w:sz w:val="20"/>
              </w:rPr>
              <w:br/>
              <w:t>- Work with key stakeholders to support student school attendance</w:t>
            </w:r>
            <w:r>
              <w:rPr>
                <w:sz w:val="20"/>
              </w:rPr>
              <w:br/>
              <w:t>- Develop further communications to families regarding their child's absenteeism</w:t>
            </w:r>
            <w:r>
              <w:rPr>
                <w:sz w:val="20"/>
              </w:rPr>
              <w:br/>
              <w:t>- Ensure consistent classroom environment that supports the WPS positive climate for learning expectations</w:t>
            </w:r>
            <w:r>
              <w:rPr>
                <w:sz w:val="20"/>
              </w:rPr>
              <w:br/>
              <w:t>- Build capacity around staffs ability to respond student social/emotional/</w:t>
            </w:r>
            <w:proofErr w:type="spellStart"/>
            <w:r>
              <w:rPr>
                <w:sz w:val="20"/>
              </w:rPr>
              <w:t>behavioural</w:t>
            </w:r>
            <w:proofErr w:type="spellEnd"/>
            <w:r>
              <w:rPr>
                <w:sz w:val="20"/>
              </w:rPr>
              <w:t xml:space="preserve"> needs</w:t>
            </w:r>
            <w:r>
              <w:rPr>
                <w:sz w:val="20"/>
              </w:rPr>
              <w:br/>
              <w:t>- Provide adjustments targeted at students with a diagnosed disability (Tier 2 &amp; 3)</w:t>
            </w:r>
          </w:p>
        </w:tc>
      </w:tr>
      <w:tr w:rsidR="007056BB" w14:paraId="6CF8BCC2" w14:textId="77777777" w:rsidTr="00A66187">
        <w:trPr>
          <w:trHeight w:val="110"/>
        </w:trPr>
        <w:tc>
          <w:tcPr>
            <w:tcW w:w="3119" w:type="dxa"/>
            <w:gridSpan w:val="2"/>
            <w:shd w:val="clear" w:color="auto" w:fill="D9D9D9" w:themeFill="background1" w:themeFillShade="D9"/>
          </w:tcPr>
          <w:p w14:paraId="02EB7840"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1E70EB1F" w14:textId="77777777" w:rsidR="008C7868" w:rsidRPr="006C7A56" w:rsidRDefault="004F0BCC" w:rsidP="00DF5AC6">
            <w:pPr>
              <w:pStyle w:val="ESBodyText"/>
              <w:spacing w:after="0"/>
              <w:rPr>
                <w:sz w:val="20"/>
                <w:szCs w:val="24"/>
              </w:rPr>
            </w:pPr>
            <w:r>
              <w:rPr>
                <w:sz w:val="20"/>
              </w:rPr>
              <w:t>- School attendance data</w:t>
            </w:r>
            <w:r>
              <w:rPr>
                <w:sz w:val="20"/>
              </w:rPr>
              <w:br/>
              <w:t>- Wellbeing survey data</w:t>
            </w:r>
            <w:r>
              <w:rPr>
                <w:sz w:val="20"/>
              </w:rPr>
              <w:br/>
              <w:t xml:space="preserve">- Compass Chronicle Data </w:t>
            </w:r>
            <w:proofErr w:type="spellStart"/>
            <w:r>
              <w:rPr>
                <w:sz w:val="20"/>
              </w:rPr>
              <w:t>ie</w:t>
            </w:r>
            <w:proofErr w:type="spellEnd"/>
            <w:r>
              <w:rPr>
                <w:sz w:val="20"/>
              </w:rPr>
              <w:t>: Happy Cards, Purple Cards</w:t>
            </w:r>
            <w:r>
              <w:rPr>
                <w:sz w:val="20"/>
              </w:rPr>
              <w:br/>
              <w:t>- Wellbeing and Yard referrals</w:t>
            </w:r>
            <w:r>
              <w:rPr>
                <w:sz w:val="20"/>
              </w:rPr>
              <w:br/>
              <w:t>- Positive Climate for Learning Handbook</w:t>
            </w:r>
            <w:r>
              <w:rPr>
                <w:sz w:val="20"/>
              </w:rPr>
              <w:br/>
              <w:t>- Start Right unit</w:t>
            </w:r>
            <w:r>
              <w:rPr>
                <w:sz w:val="20"/>
              </w:rPr>
              <w:br/>
              <w:t>- Whole school Wellbeing units</w:t>
            </w:r>
            <w:r>
              <w:rPr>
                <w:sz w:val="20"/>
              </w:rPr>
              <w:br/>
              <w:t>- Wellbeing PLTs</w:t>
            </w:r>
          </w:p>
        </w:tc>
      </w:tr>
      <w:tr w:rsidR="007056BB" w14:paraId="2EC57450" w14:textId="77777777" w:rsidTr="00A66187">
        <w:trPr>
          <w:trHeight w:val="110"/>
        </w:trPr>
        <w:tc>
          <w:tcPr>
            <w:tcW w:w="3119" w:type="dxa"/>
            <w:gridSpan w:val="2"/>
            <w:shd w:val="clear" w:color="auto" w:fill="D9D9D9" w:themeFill="background1" w:themeFillShade="D9"/>
          </w:tcPr>
          <w:p w14:paraId="1D6E4DAC"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2BA6883E" w14:textId="77777777" w:rsidR="001427D6" w:rsidRPr="006C7A56" w:rsidRDefault="00000000" w:rsidP="00DF5AC6">
            <w:pPr>
              <w:pStyle w:val="ESBodyText"/>
              <w:spacing w:after="0"/>
              <w:rPr>
                <w:sz w:val="20"/>
                <w:szCs w:val="24"/>
              </w:rPr>
            </w:pPr>
          </w:p>
        </w:tc>
      </w:tr>
      <w:tr w:rsidR="007056BB" w14:paraId="7FA81053" w14:textId="77777777" w:rsidTr="00A66187">
        <w:trPr>
          <w:trHeight w:val="110"/>
        </w:trPr>
        <w:tc>
          <w:tcPr>
            <w:tcW w:w="3119" w:type="dxa"/>
            <w:gridSpan w:val="2"/>
            <w:shd w:val="clear" w:color="auto" w:fill="D9D9D9" w:themeFill="background1" w:themeFillShade="D9"/>
          </w:tcPr>
          <w:p w14:paraId="680BE6F8"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2BA8A3FE" w14:textId="77777777" w:rsidR="001427D6" w:rsidRPr="006C7A56" w:rsidRDefault="00000000" w:rsidP="00DF5AC6">
            <w:pPr>
              <w:pStyle w:val="ESBodyText"/>
              <w:spacing w:after="0"/>
              <w:rPr>
                <w:sz w:val="20"/>
                <w:szCs w:val="24"/>
              </w:rPr>
            </w:pPr>
          </w:p>
        </w:tc>
      </w:tr>
      <w:tr w:rsidR="007056BB" w14:paraId="727B1B8F" w14:textId="77777777" w:rsidTr="00A66187">
        <w:trPr>
          <w:trHeight w:val="110"/>
        </w:trPr>
        <w:tc>
          <w:tcPr>
            <w:tcW w:w="3119" w:type="dxa"/>
            <w:gridSpan w:val="2"/>
            <w:shd w:val="clear" w:color="auto" w:fill="D9D9D9" w:themeFill="background1" w:themeFillShade="D9"/>
          </w:tcPr>
          <w:p w14:paraId="6D87442C"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794F4E48" w14:textId="77777777" w:rsidR="001427D6" w:rsidRPr="006C7A56" w:rsidRDefault="00000000" w:rsidP="00DF5AC6">
            <w:pPr>
              <w:pStyle w:val="ESBodyText"/>
              <w:spacing w:after="0"/>
              <w:rPr>
                <w:sz w:val="20"/>
                <w:szCs w:val="24"/>
              </w:rPr>
            </w:pPr>
          </w:p>
        </w:tc>
      </w:tr>
      <w:tr w:rsidR="007056BB" w14:paraId="5AE5FA41" w14:textId="77777777" w:rsidTr="00A66187">
        <w:trPr>
          <w:trHeight w:val="110"/>
        </w:trPr>
        <w:tc>
          <w:tcPr>
            <w:tcW w:w="3119" w:type="dxa"/>
            <w:gridSpan w:val="2"/>
            <w:shd w:val="clear" w:color="auto" w:fill="D9D9D9" w:themeFill="background1" w:themeFillShade="D9"/>
          </w:tcPr>
          <w:p w14:paraId="77DD4371"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7E71480C" w14:textId="77777777" w:rsidR="001427D6" w:rsidRPr="006C7A56" w:rsidRDefault="00000000" w:rsidP="00DF5AC6">
            <w:pPr>
              <w:pStyle w:val="ESBodyText"/>
              <w:spacing w:after="0"/>
              <w:rPr>
                <w:sz w:val="20"/>
                <w:szCs w:val="24"/>
              </w:rPr>
            </w:pPr>
          </w:p>
        </w:tc>
      </w:tr>
      <w:tr w:rsidR="007056BB" w14:paraId="7F59BBB6" w14:textId="77777777" w:rsidTr="00A66187">
        <w:trPr>
          <w:trHeight w:val="110"/>
        </w:trPr>
        <w:tc>
          <w:tcPr>
            <w:tcW w:w="3119" w:type="dxa"/>
            <w:gridSpan w:val="2"/>
            <w:shd w:val="clear" w:color="auto" w:fill="D9D9D9" w:themeFill="background1" w:themeFillShade="D9"/>
          </w:tcPr>
          <w:p w14:paraId="43BE803B"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7E4A317E" w14:textId="77777777" w:rsidR="001427D6" w:rsidRPr="006C7A56" w:rsidRDefault="00000000" w:rsidP="00DF5AC6">
            <w:pPr>
              <w:pStyle w:val="ESBodyText"/>
              <w:spacing w:after="0"/>
              <w:rPr>
                <w:sz w:val="20"/>
                <w:szCs w:val="24"/>
              </w:rPr>
            </w:pPr>
          </w:p>
        </w:tc>
      </w:tr>
      <w:tr w:rsidR="007056BB" w14:paraId="72A582B6" w14:textId="77777777" w:rsidTr="00A66187">
        <w:trPr>
          <w:trHeight w:val="110"/>
        </w:trPr>
        <w:tc>
          <w:tcPr>
            <w:tcW w:w="3119" w:type="dxa"/>
            <w:gridSpan w:val="2"/>
            <w:shd w:val="clear" w:color="auto" w:fill="D9D9D9" w:themeFill="background1" w:themeFillShade="D9"/>
          </w:tcPr>
          <w:p w14:paraId="30832895"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32B8B286" w14:textId="77777777" w:rsidR="006701CC" w:rsidRPr="006C7A56" w:rsidRDefault="00000000" w:rsidP="00DF5AC6">
            <w:pPr>
              <w:pStyle w:val="ESBodyText"/>
              <w:spacing w:after="0"/>
              <w:rPr>
                <w:sz w:val="20"/>
                <w:szCs w:val="24"/>
              </w:rPr>
            </w:pPr>
          </w:p>
        </w:tc>
      </w:tr>
      <w:tr w:rsidR="007056BB" w14:paraId="410E67A8" w14:textId="77777777" w:rsidTr="00A66187">
        <w:trPr>
          <w:trHeight w:val="549"/>
        </w:trPr>
        <w:tc>
          <w:tcPr>
            <w:tcW w:w="2689" w:type="dxa"/>
            <w:shd w:val="clear" w:color="auto" w:fill="D9D9D9" w:themeFill="background1" w:themeFillShade="D9"/>
          </w:tcPr>
          <w:p w14:paraId="52947D9F"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25A42032"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2473D311"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0A74EFCC"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43201690" w14:textId="77777777" w:rsidR="008C7868" w:rsidRPr="006C7A56" w:rsidRDefault="004F0BCC" w:rsidP="00DF5AC6">
            <w:pPr>
              <w:pStyle w:val="Heading3"/>
              <w:spacing w:before="0" w:after="0"/>
              <w:rPr>
                <w:szCs w:val="24"/>
              </w:rPr>
            </w:pPr>
            <w:r>
              <w:rPr>
                <w:szCs w:val="24"/>
              </w:rPr>
              <w:t>Percentage complete</w:t>
            </w:r>
          </w:p>
        </w:tc>
      </w:tr>
      <w:tr w:rsidR="007056BB" w14:paraId="0B04DAF4" w14:textId="77777777" w:rsidTr="00A66187">
        <w:trPr>
          <w:trHeight w:val="20"/>
        </w:trPr>
        <w:tc>
          <w:tcPr>
            <w:tcW w:w="2689" w:type="dxa"/>
          </w:tcPr>
          <w:p w14:paraId="60AB6D99"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2B98710F" w14:textId="77777777" w:rsidR="008C7868" w:rsidRPr="006C7A56" w:rsidRDefault="004F0BCC" w:rsidP="00DF5AC6">
            <w:pPr>
              <w:pStyle w:val="ESBodyText"/>
              <w:spacing w:after="0"/>
              <w:rPr>
                <w:sz w:val="20"/>
                <w:szCs w:val="24"/>
              </w:rPr>
            </w:pPr>
            <w:r>
              <w:rPr>
                <w:sz w:val="20"/>
              </w:rPr>
              <w:t>Development and Implementation of 'Start right unit'</w:t>
            </w:r>
          </w:p>
        </w:tc>
        <w:tc>
          <w:tcPr>
            <w:tcW w:w="3686" w:type="dxa"/>
          </w:tcPr>
          <w:p w14:paraId="12360433"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3D4BD166"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Leading Teacher(s)</w:t>
            </w:r>
          </w:p>
          <w:p w14:paraId="20AD0ABA"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p w14:paraId="29813ECA"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5E528E38"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2026D516" w14:textId="77777777" w:rsidR="008C7868" w:rsidRPr="006C7A56" w:rsidRDefault="004F0BCC" w:rsidP="00DF5AC6">
            <w:pPr>
              <w:pStyle w:val="ESBodyText"/>
              <w:spacing w:after="0"/>
              <w:rPr>
                <w:sz w:val="20"/>
                <w:szCs w:val="24"/>
              </w:rPr>
            </w:pPr>
            <w:r>
              <w:rPr>
                <w:sz w:val="20"/>
              </w:rPr>
              <w:t>from:</w:t>
            </w:r>
            <w:r>
              <w:rPr>
                <w:sz w:val="20"/>
              </w:rPr>
              <w:br/>
              <w:t>Term 1</w:t>
            </w:r>
          </w:p>
          <w:p w14:paraId="0CC95F33" w14:textId="77777777" w:rsidR="007056BB" w:rsidRDefault="004F0BCC">
            <w:r>
              <w:rPr>
                <w:sz w:val="20"/>
              </w:rPr>
              <w:t>to:</w:t>
            </w:r>
            <w:r>
              <w:rPr>
                <w:sz w:val="20"/>
              </w:rPr>
              <w:br/>
              <w:t>Term 1</w:t>
            </w:r>
          </w:p>
        </w:tc>
        <w:tc>
          <w:tcPr>
            <w:tcW w:w="2250" w:type="dxa"/>
          </w:tcPr>
          <w:p w14:paraId="2455CF77" w14:textId="77777777" w:rsidR="008C7868" w:rsidRPr="006C7A56" w:rsidRDefault="004F0BCC" w:rsidP="00DF5AC6">
            <w:pPr>
              <w:pStyle w:val="ESBodyText"/>
              <w:spacing w:after="0"/>
              <w:rPr>
                <w:sz w:val="20"/>
                <w:szCs w:val="24"/>
              </w:rPr>
            </w:pPr>
            <w:r>
              <w:rPr>
                <w:color w:val="AF272F"/>
                <w:sz w:val="20"/>
              </w:rPr>
              <w:t>0%</w:t>
            </w:r>
          </w:p>
        </w:tc>
      </w:tr>
      <w:tr w:rsidR="007056BB" w14:paraId="36A4F1F4" w14:textId="77777777" w:rsidTr="00A66187">
        <w:trPr>
          <w:trHeight w:val="20"/>
        </w:trPr>
        <w:tc>
          <w:tcPr>
            <w:tcW w:w="2689" w:type="dxa"/>
          </w:tcPr>
          <w:p w14:paraId="54508A7F" w14:textId="77777777" w:rsidR="008C7868" w:rsidRPr="006C7A56" w:rsidRDefault="004F0BCC" w:rsidP="00DF5AC6">
            <w:pPr>
              <w:pStyle w:val="ESBodyText"/>
              <w:spacing w:after="0"/>
              <w:rPr>
                <w:sz w:val="20"/>
                <w:szCs w:val="24"/>
              </w:rPr>
            </w:pPr>
            <w:r>
              <w:rPr>
                <w:sz w:val="20"/>
              </w:rPr>
              <w:t>Activity 2</w:t>
            </w:r>
          </w:p>
        </w:tc>
        <w:tc>
          <w:tcPr>
            <w:tcW w:w="4252" w:type="dxa"/>
            <w:gridSpan w:val="2"/>
          </w:tcPr>
          <w:p w14:paraId="30DE0B65" w14:textId="77777777" w:rsidR="008C7868" w:rsidRPr="006C7A56" w:rsidRDefault="004F0BCC" w:rsidP="00DF5AC6">
            <w:pPr>
              <w:pStyle w:val="ESBodyText"/>
              <w:spacing w:after="0"/>
              <w:rPr>
                <w:sz w:val="20"/>
                <w:szCs w:val="24"/>
              </w:rPr>
            </w:pPr>
            <w:r>
              <w:rPr>
                <w:sz w:val="20"/>
              </w:rPr>
              <w:t>Employ 2 Disability ES Staff members (Tier 2)</w:t>
            </w:r>
          </w:p>
        </w:tc>
        <w:tc>
          <w:tcPr>
            <w:tcW w:w="3686" w:type="dxa"/>
          </w:tcPr>
          <w:p w14:paraId="5167F2B0"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1BD63157"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032FA390" w14:textId="77777777" w:rsidR="008C7868" w:rsidRPr="006C7A56" w:rsidRDefault="004F0BCC" w:rsidP="00DF5AC6">
            <w:pPr>
              <w:pStyle w:val="ESBodyText"/>
              <w:spacing w:after="0"/>
              <w:rPr>
                <w:sz w:val="20"/>
                <w:szCs w:val="24"/>
              </w:rPr>
            </w:pPr>
            <w:r>
              <w:rPr>
                <w:sz w:val="20"/>
              </w:rPr>
              <w:t>from:</w:t>
            </w:r>
            <w:r>
              <w:rPr>
                <w:sz w:val="20"/>
              </w:rPr>
              <w:br/>
              <w:t>Term 1</w:t>
            </w:r>
          </w:p>
          <w:p w14:paraId="55A26D54" w14:textId="77777777" w:rsidR="007056BB" w:rsidRDefault="004F0BCC">
            <w:r>
              <w:rPr>
                <w:sz w:val="20"/>
              </w:rPr>
              <w:lastRenderedPageBreak/>
              <w:t>to:</w:t>
            </w:r>
            <w:r>
              <w:rPr>
                <w:sz w:val="20"/>
              </w:rPr>
              <w:br/>
              <w:t>Term 4</w:t>
            </w:r>
          </w:p>
        </w:tc>
        <w:tc>
          <w:tcPr>
            <w:tcW w:w="2250" w:type="dxa"/>
          </w:tcPr>
          <w:p w14:paraId="53491B30" w14:textId="77777777" w:rsidR="008C7868" w:rsidRPr="006C7A56" w:rsidRDefault="004F0BCC" w:rsidP="00DF5AC6">
            <w:pPr>
              <w:pStyle w:val="ESBodyText"/>
              <w:spacing w:after="0"/>
              <w:rPr>
                <w:sz w:val="20"/>
                <w:szCs w:val="24"/>
              </w:rPr>
            </w:pPr>
            <w:r>
              <w:rPr>
                <w:color w:val="AF272F"/>
                <w:sz w:val="20"/>
              </w:rPr>
              <w:lastRenderedPageBreak/>
              <w:t>0%</w:t>
            </w:r>
          </w:p>
        </w:tc>
      </w:tr>
      <w:tr w:rsidR="007056BB" w14:paraId="22BA275F" w14:textId="77777777" w:rsidTr="00A66187">
        <w:trPr>
          <w:trHeight w:val="20"/>
        </w:trPr>
        <w:tc>
          <w:tcPr>
            <w:tcW w:w="2689" w:type="dxa"/>
          </w:tcPr>
          <w:p w14:paraId="70E2FE98"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4F4E0F12" w14:textId="77777777" w:rsidR="008C7868" w:rsidRPr="006C7A56" w:rsidRDefault="004F0BCC" w:rsidP="00DF5AC6">
            <w:pPr>
              <w:pStyle w:val="ESBodyText"/>
              <w:spacing w:after="0"/>
              <w:rPr>
                <w:sz w:val="20"/>
                <w:szCs w:val="24"/>
              </w:rPr>
            </w:pPr>
            <w:r>
              <w:rPr>
                <w:sz w:val="20"/>
              </w:rPr>
              <w:t>Employ Occupational Therapist to support flagged Tier 2 students</w:t>
            </w:r>
          </w:p>
        </w:tc>
        <w:tc>
          <w:tcPr>
            <w:tcW w:w="3686" w:type="dxa"/>
          </w:tcPr>
          <w:p w14:paraId="00A4F724"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3A9CC23"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Allied Health</w:t>
            </w:r>
          </w:p>
        </w:tc>
        <w:tc>
          <w:tcPr>
            <w:tcW w:w="2238" w:type="dxa"/>
          </w:tcPr>
          <w:p w14:paraId="34092D10" w14:textId="77777777" w:rsidR="008C7868" w:rsidRPr="006C7A56" w:rsidRDefault="004F0BCC" w:rsidP="00DF5AC6">
            <w:pPr>
              <w:pStyle w:val="ESBodyText"/>
              <w:spacing w:after="0"/>
              <w:rPr>
                <w:sz w:val="20"/>
                <w:szCs w:val="24"/>
              </w:rPr>
            </w:pPr>
            <w:r>
              <w:rPr>
                <w:sz w:val="20"/>
              </w:rPr>
              <w:t>from:</w:t>
            </w:r>
            <w:r>
              <w:rPr>
                <w:sz w:val="20"/>
              </w:rPr>
              <w:br/>
              <w:t>Term 1</w:t>
            </w:r>
          </w:p>
          <w:p w14:paraId="5F1295A7" w14:textId="77777777" w:rsidR="007056BB" w:rsidRDefault="004F0BCC">
            <w:r>
              <w:rPr>
                <w:sz w:val="20"/>
              </w:rPr>
              <w:t>to:</w:t>
            </w:r>
            <w:r>
              <w:rPr>
                <w:sz w:val="20"/>
              </w:rPr>
              <w:br/>
              <w:t>Term 4</w:t>
            </w:r>
          </w:p>
        </w:tc>
        <w:tc>
          <w:tcPr>
            <w:tcW w:w="2250" w:type="dxa"/>
          </w:tcPr>
          <w:p w14:paraId="67041583" w14:textId="77777777" w:rsidR="008C7868" w:rsidRPr="006C7A56" w:rsidRDefault="004F0BCC" w:rsidP="00DF5AC6">
            <w:pPr>
              <w:pStyle w:val="ESBodyText"/>
              <w:spacing w:after="0"/>
              <w:rPr>
                <w:sz w:val="20"/>
                <w:szCs w:val="24"/>
              </w:rPr>
            </w:pPr>
            <w:r>
              <w:rPr>
                <w:color w:val="AF272F"/>
                <w:sz w:val="20"/>
              </w:rPr>
              <w:t>0%</w:t>
            </w:r>
          </w:p>
        </w:tc>
      </w:tr>
      <w:tr w:rsidR="007056BB" w14:paraId="664C8416" w14:textId="77777777" w:rsidTr="00A66187">
        <w:trPr>
          <w:trHeight w:val="20"/>
        </w:trPr>
        <w:tc>
          <w:tcPr>
            <w:tcW w:w="2689" w:type="dxa"/>
          </w:tcPr>
          <w:p w14:paraId="5A8526C0"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412C7947" w14:textId="77777777" w:rsidR="008C7868" w:rsidRPr="006C7A56" w:rsidRDefault="004F0BCC" w:rsidP="00DF5AC6">
            <w:pPr>
              <w:pStyle w:val="ESBodyText"/>
              <w:spacing w:after="0"/>
              <w:rPr>
                <w:sz w:val="20"/>
                <w:szCs w:val="24"/>
              </w:rPr>
            </w:pPr>
            <w:r>
              <w:rPr>
                <w:sz w:val="20"/>
              </w:rPr>
              <w:t xml:space="preserve">Implement Hands </w:t>
            </w:r>
            <w:proofErr w:type="gramStart"/>
            <w:r>
              <w:rPr>
                <w:sz w:val="20"/>
              </w:rPr>
              <w:t>On</w:t>
            </w:r>
            <w:proofErr w:type="gramEnd"/>
            <w:r>
              <w:rPr>
                <w:sz w:val="20"/>
              </w:rPr>
              <w:t xml:space="preserve"> Learning Program for flagged Tier 2 students</w:t>
            </w:r>
          </w:p>
        </w:tc>
        <w:tc>
          <w:tcPr>
            <w:tcW w:w="3686" w:type="dxa"/>
          </w:tcPr>
          <w:p w14:paraId="6235775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38309A60"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3B9F372E" w14:textId="77777777" w:rsidR="008C7868" w:rsidRPr="006C7A56" w:rsidRDefault="004F0BCC" w:rsidP="00DF5AC6">
            <w:pPr>
              <w:pStyle w:val="ESBodyText"/>
              <w:spacing w:after="0"/>
              <w:rPr>
                <w:sz w:val="20"/>
                <w:szCs w:val="24"/>
              </w:rPr>
            </w:pPr>
            <w:r>
              <w:rPr>
                <w:sz w:val="20"/>
              </w:rPr>
              <w:t>from:</w:t>
            </w:r>
            <w:r>
              <w:rPr>
                <w:sz w:val="20"/>
              </w:rPr>
              <w:br/>
              <w:t>Term 1</w:t>
            </w:r>
          </w:p>
          <w:p w14:paraId="6614C589" w14:textId="77777777" w:rsidR="007056BB" w:rsidRDefault="004F0BCC">
            <w:r>
              <w:rPr>
                <w:sz w:val="20"/>
              </w:rPr>
              <w:t>to:</w:t>
            </w:r>
            <w:r>
              <w:rPr>
                <w:sz w:val="20"/>
              </w:rPr>
              <w:br/>
              <w:t>Term 4</w:t>
            </w:r>
          </w:p>
        </w:tc>
        <w:tc>
          <w:tcPr>
            <w:tcW w:w="2250" w:type="dxa"/>
          </w:tcPr>
          <w:p w14:paraId="45EB1334" w14:textId="77777777" w:rsidR="008C7868" w:rsidRPr="006C7A56" w:rsidRDefault="004F0BCC" w:rsidP="00DF5AC6">
            <w:pPr>
              <w:pStyle w:val="ESBodyText"/>
              <w:spacing w:after="0"/>
              <w:rPr>
                <w:sz w:val="20"/>
                <w:szCs w:val="24"/>
              </w:rPr>
            </w:pPr>
            <w:r>
              <w:rPr>
                <w:color w:val="AF272F"/>
                <w:sz w:val="20"/>
              </w:rPr>
              <w:t>0%</w:t>
            </w:r>
          </w:p>
        </w:tc>
      </w:tr>
      <w:tr w:rsidR="007056BB" w14:paraId="5CCA78B0" w14:textId="77777777" w:rsidTr="00A66187">
        <w:trPr>
          <w:trHeight w:val="20"/>
        </w:trPr>
        <w:tc>
          <w:tcPr>
            <w:tcW w:w="2689" w:type="dxa"/>
          </w:tcPr>
          <w:p w14:paraId="207423CD"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228E20DA" w14:textId="77777777" w:rsidR="008C7868" w:rsidRPr="006C7A56" w:rsidRDefault="004F0BCC" w:rsidP="00DF5AC6">
            <w:pPr>
              <w:pStyle w:val="ESBodyText"/>
              <w:spacing w:after="0"/>
              <w:rPr>
                <w:sz w:val="20"/>
                <w:szCs w:val="24"/>
              </w:rPr>
            </w:pPr>
            <w:r>
              <w:rPr>
                <w:sz w:val="20"/>
              </w:rPr>
              <w:t>The Resilience Project implementation</w:t>
            </w:r>
          </w:p>
        </w:tc>
        <w:tc>
          <w:tcPr>
            <w:tcW w:w="3686" w:type="dxa"/>
          </w:tcPr>
          <w:p w14:paraId="418F1992"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9D4CFBB"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6431FCAB"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6CB70DC0"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45977297" w14:textId="77777777" w:rsidR="008C7868" w:rsidRPr="006C7A56" w:rsidRDefault="004F0BCC" w:rsidP="00DF5AC6">
            <w:pPr>
              <w:pStyle w:val="ESBodyText"/>
              <w:spacing w:after="0"/>
              <w:rPr>
                <w:sz w:val="20"/>
                <w:szCs w:val="24"/>
              </w:rPr>
            </w:pPr>
            <w:r>
              <w:rPr>
                <w:sz w:val="20"/>
              </w:rPr>
              <w:t>from:</w:t>
            </w:r>
            <w:r>
              <w:rPr>
                <w:sz w:val="20"/>
              </w:rPr>
              <w:br/>
              <w:t>Term 1</w:t>
            </w:r>
          </w:p>
          <w:p w14:paraId="5E13DDCD" w14:textId="77777777" w:rsidR="007056BB" w:rsidRDefault="004F0BCC">
            <w:r>
              <w:rPr>
                <w:sz w:val="20"/>
              </w:rPr>
              <w:t>to:</w:t>
            </w:r>
            <w:r>
              <w:rPr>
                <w:sz w:val="20"/>
              </w:rPr>
              <w:br/>
              <w:t>Term 4</w:t>
            </w:r>
          </w:p>
        </w:tc>
        <w:tc>
          <w:tcPr>
            <w:tcW w:w="2250" w:type="dxa"/>
          </w:tcPr>
          <w:p w14:paraId="3B30DE3C" w14:textId="77777777" w:rsidR="008C7868" w:rsidRPr="006C7A56" w:rsidRDefault="004F0BCC" w:rsidP="00DF5AC6">
            <w:pPr>
              <w:pStyle w:val="ESBodyText"/>
              <w:spacing w:after="0"/>
              <w:rPr>
                <w:sz w:val="20"/>
                <w:szCs w:val="24"/>
              </w:rPr>
            </w:pPr>
            <w:r>
              <w:rPr>
                <w:color w:val="AF272F"/>
                <w:sz w:val="20"/>
              </w:rPr>
              <w:t>0%</w:t>
            </w:r>
          </w:p>
        </w:tc>
      </w:tr>
      <w:tr w:rsidR="007056BB" w14:paraId="05C733DB" w14:textId="77777777" w:rsidTr="00A66187">
        <w:trPr>
          <w:trHeight w:val="20"/>
        </w:trPr>
        <w:tc>
          <w:tcPr>
            <w:tcW w:w="2689" w:type="dxa"/>
          </w:tcPr>
          <w:p w14:paraId="5E84F06C" w14:textId="77777777" w:rsidR="008C7868" w:rsidRPr="006C7A56" w:rsidRDefault="004F0BCC" w:rsidP="00DF5AC6">
            <w:pPr>
              <w:pStyle w:val="ESBodyText"/>
              <w:spacing w:after="0"/>
              <w:rPr>
                <w:sz w:val="20"/>
                <w:szCs w:val="24"/>
              </w:rPr>
            </w:pPr>
            <w:r>
              <w:rPr>
                <w:sz w:val="20"/>
              </w:rPr>
              <w:t>Activity 6</w:t>
            </w:r>
          </w:p>
        </w:tc>
        <w:tc>
          <w:tcPr>
            <w:tcW w:w="4252" w:type="dxa"/>
            <w:gridSpan w:val="2"/>
          </w:tcPr>
          <w:p w14:paraId="2D083C12" w14:textId="77777777" w:rsidR="008C7868" w:rsidRPr="006C7A56" w:rsidRDefault="004F0BCC" w:rsidP="00DF5AC6">
            <w:pPr>
              <w:pStyle w:val="ESBodyText"/>
              <w:spacing w:after="0"/>
              <w:rPr>
                <w:sz w:val="20"/>
                <w:szCs w:val="24"/>
              </w:rPr>
            </w:pPr>
            <w:r>
              <w:rPr>
                <w:sz w:val="20"/>
              </w:rPr>
              <w:t>Update Positive Climate for Learning Handbook</w:t>
            </w:r>
          </w:p>
        </w:tc>
        <w:tc>
          <w:tcPr>
            <w:tcW w:w="3686" w:type="dxa"/>
          </w:tcPr>
          <w:p w14:paraId="2FF55A67"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7299EF6A" w14:textId="77777777" w:rsidR="008C7868" w:rsidRPr="006C7A56" w:rsidRDefault="004F0BCC" w:rsidP="00DF5AC6">
            <w:pPr>
              <w:pStyle w:val="ESBodyText"/>
              <w:spacing w:after="0"/>
              <w:rPr>
                <w:sz w:val="20"/>
                <w:szCs w:val="24"/>
              </w:rPr>
            </w:pPr>
            <w:r>
              <w:rPr>
                <w:sz w:val="20"/>
              </w:rPr>
              <w:t>from:</w:t>
            </w:r>
            <w:r>
              <w:rPr>
                <w:sz w:val="20"/>
              </w:rPr>
              <w:br/>
              <w:t>Term 1</w:t>
            </w:r>
          </w:p>
          <w:p w14:paraId="1682B916" w14:textId="77777777" w:rsidR="007056BB" w:rsidRDefault="004F0BCC">
            <w:r>
              <w:rPr>
                <w:sz w:val="20"/>
              </w:rPr>
              <w:t>to:</w:t>
            </w:r>
            <w:r>
              <w:rPr>
                <w:sz w:val="20"/>
              </w:rPr>
              <w:br/>
              <w:t>Term 1</w:t>
            </w:r>
          </w:p>
        </w:tc>
        <w:tc>
          <w:tcPr>
            <w:tcW w:w="2250" w:type="dxa"/>
          </w:tcPr>
          <w:p w14:paraId="300332F8" w14:textId="77777777" w:rsidR="008C7868" w:rsidRPr="006C7A56" w:rsidRDefault="004F0BCC" w:rsidP="00DF5AC6">
            <w:pPr>
              <w:pStyle w:val="ESBodyText"/>
              <w:spacing w:after="0"/>
              <w:rPr>
                <w:sz w:val="20"/>
                <w:szCs w:val="24"/>
              </w:rPr>
            </w:pPr>
            <w:r>
              <w:rPr>
                <w:color w:val="AF272F"/>
                <w:sz w:val="20"/>
              </w:rPr>
              <w:t>0%</w:t>
            </w:r>
          </w:p>
        </w:tc>
      </w:tr>
      <w:tr w:rsidR="007056BB" w14:paraId="32CA0FF0" w14:textId="77777777" w:rsidTr="00A66187">
        <w:trPr>
          <w:trHeight w:val="20"/>
        </w:trPr>
        <w:tc>
          <w:tcPr>
            <w:tcW w:w="2689" w:type="dxa"/>
          </w:tcPr>
          <w:p w14:paraId="461D1147" w14:textId="77777777" w:rsidR="008C7868" w:rsidRPr="006C7A56" w:rsidRDefault="004F0BCC" w:rsidP="00DF5AC6">
            <w:pPr>
              <w:pStyle w:val="ESBodyText"/>
              <w:spacing w:after="0"/>
              <w:rPr>
                <w:sz w:val="20"/>
                <w:szCs w:val="24"/>
              </w:rPr>
            </w:pPr>
            <w:r>
              <w:rPr>
                <w:sz w:val="20"/>
              </w:rPr>
              <w:t>Activity 7</w:t>
            </w:r>
          </w:p>
        </w:tc>
        <w:tc>
          <w:tcPr>
            <w:tcW w:w="4252" w:type="dxa"/>
            <w:gridSpan w:val="2"/>
          </w:tcPr>
          <w:p w14:paraId="642CBDE3" w14:textId="77777777" w:rsidR="008C7868" w:rsidRPr="006C7A56" w:rsidRDefault="004F0BCC" w:rsidP="00DF5AC6">
            <w:pPr>
              <w:pStyle w:val="ESBodyText"/>
              <w:spacing w:after="0"/>
              <w:rPr>
                <w:sz w:val="20"/>
                <w:szCs w:val="24"/>
              </w:rPr>
            </w:pPr>
            <w:r>
              <w:rPr>
                <w:sz w:val="20"/>
              </w:rPr>
              <w:t>Update WPS Toolbox resources for Wellbeing</w:t>
            </w:r>
          </w:p>
        </w:tc>
        <w:tc>
          <w:tcPr>
            <w:tcW w:w="3686" w:type="dxa"/>
          </w:tcPr>
          <w:p w14:paraId="237D994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246E6DF9" w14:textId="77777777" w:rsidR="008C7868" w:rsidRPr="006C7A56" w:rsidRDefault="004F0BCC" w:rsidP="00DF5AC6">
            <w:pPr>
              <w:pStyle w:val="ESBodyText"/>
              <w:spacing w:after="0"/>
              <w:rPr>
                <w:sz w:val="20"/>
                <w:szCs w:val="24"/>
              </w:rPr>
            </w:pPr>
            <w:r>
              <w:rPr>
                <w:sz w:val="20"/>
              </w:rPr>
              <w:t>from:</w:t>
            </w:r>
            <w:r>
              <w:rPr>
                <w:sz w:val="20"/>
              </w:rPr>
              <w:br/>
              <w:t>Term 1</w:t>
            </w:r>
          </w:p>
          <w:p w14:paraId="3B7DA4E0" w14:textId="77777777" w:rsidR="007056BB" w:rsidRDefault="004F0BCC">
            <w:r>
              <w:rPr>
                <w:sz w:val="20"/>
              </w:rPr>
              <w:t>to:</w:t>
            </w:r>
            <w:r>
              <w:rPr>
                <w:sz w:val="20"/>
              </w:rPr>
              <w:br/>
              <w:t>Term 1</w:t>
            </w:r>
          </w:p>
        </w:tc>
        <w:tc>
          <w:tcPr>
            <w:tcW w:w="2250" w:type="dxa"/>
          </w:tcPr>
          <w:p w14:paraId="5E2B00C9" w14:textId="77777777" w:rsidR="008C7868" w:rsidRPr="006C7A56" w:rsidRDefault="004F0BCC" w:rsidP="00DF5AC6">
            <w:pPr>
              <w:pStyle w:val="ESBodyText"/>
              <w:spacing w:after="0"/>
              <w:rPr>
                <w:sz w:val="20"/>
                <w:szCs w:val="24"/>
              </w:rPr>
            </w:pPr>
            <w:r>
              <w:rPr>
                <w:color w:val="AF272F"/>
                <w:sz w:val="20"/>
              </w:rPr>
              <w:t>0%</w:t>
            </w:r>
          </w:p>
        </w:tc>
      </w:tr>
      <w:tr w:rsidR="007056BB" w14:paraId="1DD73473" w14:textId="77777777" w:rsidTr="00A66187">
        <w:trPr>
          <w:trHeight w:val="20"/>
        </w:trPr>
        <w:tc>
          <w:tcPr>
            <w:tcW w:w="2689" w:type="dxa"/>
          </w:tcPr>
          <w:p w14:paraId="0CD239C4" w14:textId="77777777" w:rsidR="008C7868" w:rsidRPr="006C7A56" w:rsidRDefault="004F0BCC" w:rsidP="00DF5AC6">
            <w:pPr>
              <w:pStyle w:val="ESBodyText"/>
              <w:spacing w:after="0"/>
              <w:rPr>
                <w:sz w:val="20"/>
                <w:szCs w:val="24"/>
              </w:rPr>
            </w:pPr>
            <w:r>
              <w:rPr>
                <w:sz w:val="20"/>
              </w:rPr>
              <w:t>Activity 8</w:t>
            </w:r>
          </w:p>
        </w:tc>
        <w:tc>
          <w:tcPr>
            <w:tcW w:w="4252" w:type="dxa"/>
            <w:gridSpan w:val="2"/>
          </w:tcPr>
          <w:p w14:paraId="77FEC3EE" w14:textId="77777777" w:rsidR="008C7868" w:rsidRPr="006C7A56" w:rsidRDefault="004F0BCC" w:rsidP="00DF5AC6">
            <w:pPr>
              <w:pStyle w:val="ESBodyText"/>
              <w:spacing w:after="0"/>
              <w:rPr>
                <w:sz w:val="20"/>
                <w:szCs w:val="24"/>
              </w:rPr>
            </w:pPr>
            <w:r>
              <w:rPr>
                <w:sz w:val="20"/>
              </w:rPr>
              <w:t>Administer whole school wellbeing survey</w:t>
            </w:r>
          </w:p>
        </w:tc>
        <w:tc>
          <w:tcPr>
            <w:tcW w:w="3686" w:type="dxa"/>
          </w:tcPr>
          <w:p w14:paraId="03AF765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7D5C1BF4"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51A967DC" w14:textId="77777777" w:rsidR="008C7868" w:rsidRPr="006C7A56" w:rsidRDefault="004F0BCC" w:rsidP="00DF5AC6">
            <w:pPr>
              <w:pStyle w:val="ESBodyText"/>
              <w:spacing w:after="0"/>
              <w:rPr>
                <w:sz w:val="20"/>
                <w:szCs w:val="24"/>
              </w:rPr>
            </w:pPr>
            <w:r>
              <w:rPr>
                <w:sz w:val="20"/>
              </w:rPr>
              <w:t>from:</w:t>
            </w:r>
            <w:r>
              <w:rPr>
                <w:sz w:val="20"/>
              </w:rPr>
              <w:br/>
              <w:t>Term 1</w:t>
            </w:r>
          </w:p>
          <w:p w14:paraId="6B024573" w14:textId="77777777" w:rsidR="007056BB" w:rsidRDefault="004F0BCC">
            <w:r>
              <w:rPr>
                <w:sz w:val="20"/>
              </w:rPr>
              <w:t>to:</w:t>
            </w:r>
            <w:r>
              <w:rPr>
                <w:sz w:val="20"/>
              </w:rPr>
              <w:br/>
              <w:t>Term 4</w:t>
            </w:r>
          </w:p>
        </w:tc>
        <w:tc>
          <w:tcPr>
            <w:tcW w:w="2250" w:type="dxa"/>
          </w:tcPr>
          <w:p w14:paraId="512F4782" w14:textId="77777777" w:rsidR="008C7868" w:rsidRPr="006C7A56" w:rsidRDefault="004F0BCC" w:rsidP="00DF5AC6">
            <w:pPr>
              <w:pStyle w:val="ESBodyText"/>
              <w:spacing w:after="0"/>
              <w:rPr>
                <w:sz w:val="20"/>
                <w:szCs w:val="24"/>
              </w:rPr>
            </w:pPr>
            <w:r>
              <w:rPr>
                <w:color w:val="AF272F"/>
                <w:sz w:val="20"/>
              </w:rPr>
              <w:t>0%</w:t>
            </w:r>
          </w:p>
        </w:tc>
      </w:tr>
      <w:tr w:rsidR="007056BB" w14:paraId="4185B561" w14:textId="77777777" w:rsidTr="00A66187">
        <w:trPr>
          <w:trHeight w:val="20"/>
        </w:trPr>
        <w:tc>
          <w:tcPr>
            <w:tcW w:w="2689" w:type="dxa"/>
          </w:tcPr>
          <w:p w14:paraId="6403DAAB" w14:textId="77777777" w:rsidR="008C7868" w:rsidRPr="006C7A56" w:rsidRDefault="004F0BCC" w:rsidP="00DF5AC6">
            <w:pPr>
              <w:pStyle w:val="ESBodyText"/>
              <w:spacing w:after="0"/>
              <w:rPr>
                <w:sz w:val="20"/>
                <w:szCs w:val="24"/>
              </w:rPr>
            </w:pPr>
            <w:r>
              <w:rPr>
                <w:sz w:val="20"/>
              </w:rPr>
              <w:lastRenderedPageBreak/>
              <w:t>Activity 9</w:t>
            </w:r>
          </w:p>
        </w:tc>
        <w:tc>
          <w:tcPr>
            <w:tcW w:w="4252" w:type="dxa"/>
            <w:gridSpan w:val="2"/>
          </w:tcPr>
          <w:p w14:paraId="02E8C97C" w14:textId="77777777" w:rsidR="008C7868" w:rsidRPr="006C7A56" w:rsidRDefault="004F0BCC" w:rsidP="00DF5AC6">
            <w:pPr>
              <w:pStyle w:val="ESBodyText"/>
              <w:spacing w:after="0"/>
              <w:rPr>
                <w:sz w:val="20"/>
                <w:szCs w:val="24"/>
              </w:rPr>
            </w:pPr>
            <w:r>
              <w:rPr>
                <w:sz w:val="20"/>
              </w:rPr>
              <w:t xml:space="preserve">Employ school base Psychologist to support staff in supporting their 1 and 2students in the classroom </w:t>
            </w:r>
          </w:p>
        </w:tc>
        <w:tc>
          <w:tcPr>
            <w:tcW w:w="3686" w:type="dxa"/>
          </w:tcPr>
          <w:p w14:paraId="37865B16"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386127F2"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02464E4D" w14:textId="77777777" w:rsidR="008C7868" w:rsidRPr="006C7A56" w:rsidRDefault="004F0BCC" w:rsidP="00DF5AC6">
            <w:pPr>
              <w:pStyle w:val="ESBodyText"/>
              <w:spacing w:after="0"/>
              <w:rPr>
                <w:sz w:val="20"/>
                <w:szCs w:val="24"/>
              </w:rPr>
            </w:pPr>
            <w:r>
              <w:rPr>
                <w:sz w:val="20"/>
              </w:rPr>
              <w:t>from:</w:t>
            </w:r>
            <w:r>
              <w:rPr>
                <w:sz w:val="20"/>
              </w:rPr>
              <w:br/>
              <w:t>Term 1</w:t>
            </w:r>
          </w:p>
          <w:p w14:paraId="5E369C37" w14:textId="77777777" w:rsidR="007056BB" w:rsidRDefault="004F0BCC">
            <w:r>
              <w:rPr>
                <w:sz w:val="20"/>
              </w:rPr>
              <w:t>to:</w:t>
            </w:r>
            <w:r>
              <w:rPr>
                <w:sz w:val="20"/>
              </w:rPr>
              <w:br/>
              <w:t>Term 4</w:t>
            </w:r>
          </w:p>
        </w:tc>
        <w:tc>
          <w:tcPr>
            <w:tcW w:w="2250" w:type="dxa"/>
          </w:tcPr>
          <w:p w14:paraId="7013C551" w14:textId="77777777" w:rsidR="008C7868" w:rsidRPr="006C7A56" w:rsidRDefault="004F0BCC" w:rsidP="00DF5AC6">
            <w:pPr>
              <w:pStyle w:val="ESBodyText"/>
              <w:spacing w:after="0"/>
              <w:rPr>
                <w:sz w:val="20"/>
                <w:szCs w:val="24"/>
              </w:rPr>
            </w:pPr>
            <w:r>
              <w:rPr>
                <w:color w:val="AF272F"/>
                <w:sz w:val="20"/>
              </w:rPr>
              <w:t>0%</w:t>
            </w:r>
          </w:p>
        </w:tc>
      </w:tr>
      <w:tr w:rsidR="007056BB" w14:paraId="7D32DCA7" w14:textId="77777777" w:rsidTr="00A66187">
        <w:trPr>
          <w:trHeight w:val="20"/>
        </w:trPr>
        <w:tc>
          <w:tcPr>
            <w:tcW w:w="2689" w:type="dxa"/>
          </w:tcPr>
          <w:p w14:paraId="418C14F1" w14:textId="77777777" w:rsidR="008C7868" w:rsidRPr="006C7A56" w:rsidRDefault="004F0BCC" w:rsidP="00DF5AC6">
            <w:pPr>
              <w:pStyle w:val="ESBodyText"/>
              <w:spacing w:after="0"/>
              <w:rPr>
                <w:sz w:val="20"/>
                <w:szCs w:val="24"/>
              </w:rPr>
            </w:pPr>
            <w:r>
              <w:rPr>
                <w:sz w:val="20"/>
              </w:rPr>
              <w:t>Activity 10</w:t>
            </w:r>
          </w:p>
        </w:tc>
        <w:tc>
          <w:tcPr>
            <w:tcW w:w="4252" w:type="dxa"/>
            <w:gridSpan w:val="2"/>
          </w:tcPr>
          <w:p w14:paraId="360C3F10" w14:textId="77777777" w:rsidR="008C7868" w:rsidRPr="006C7A56" w:rsidRDefault="004F0BCC" w:rsidP="00DF5AC6">
            <w:pPr>
              <w:pStyle w:val="ESBodyText"/>
              <w:spacing w:after="0"/>
              <w:rPr>
                <w:sz w:val="20"/>
                <w:szCs w:val="24"/>
              </w:rPr>
            </w:pPr>
            <w:r>
              <w:rPr>
                <w:sz w:val="20"/>
              </w:rPr>
              <w:t>Employ two leading teachers to support positive climate for learning.</w:t>
            </w:r>
          </w:p>
        </w:tc>
        <w:tc>
          <w:tcPr>
            <w:tcW w:w="3686" w:type="dxa"/>
          </w:tcPr>
          <w:p w14:paraId="0EDC16AB"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C5E4709"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37D7DE7D" w14:textId="77777777" w:rsidR="008C7868" w:rsidRPr="006C7A56" w:rsidRDefault="004F0BCC" w:rsidP="00DF5AC6">
            <w:pPr>
              <w:pStyle w:val="ESBodyText"/>
              <w:spacing w:after="0"/>
              <w:rPr>
                <w:sz w:val="20"/>
                <w:szCs w:val="24"/>
              </w:rPr>
            </w:pPr>
            <w:r>
              <w:rPr>
                <w:sz w:val="20"/>
              </w:rPr>
              <w:t>from:</w:t>
            </w:r>
            <w:r>
              <w:rPr>
                <w:sz w:val="20"/>
              </w:rPr>
              <w:br/>
              <w:t>Term 1</w:t>
            </w:r>
          </w:p>
          <w:p w14:paraId="6F7F406B" w14:textId="77777777" w:rsidR="007056BB" w:rsidRDefault="004F0BCC">
            <w:r>
              <w:rPr>
                <w:sz w:val="20"/>
              </w:rPr>
              <w:t>to:</w:t>
            </w:r>
            <w:r>
              <w:rPr>
                <w:sz w:val="20"/>
              </w:rPr>
              <w:br/>
              <w:t>Term 4</w:t>
            </w:r>
          </w:p>
        </w:tc>
        <w:tc>
          <w:tcPr>
            <w:tcW w:w="2250" w:type="dxa"/>
          </w:tcPr>
          <w:p w14:paraId="7FD72EFF" w14:textId="77777777" w:rsidR="008C7868" w:rsidRPr="006C7A56" w:rsidRDefault="004F0BCC" w:rsidP="00DF5AC6">
            <w:pPr>
              <w:pStyle w:val="ESBodyText"/>
              <w:spacing w:after="0"/>
              <w:rPr>
                <w:sz w:val="20"/>
                <w:szCs w:val="24"/>
              </w:rPr>
            </w:pPr>
            <w:r>
              <w:rPr>
                <w:color w:val="AF272F"/>
                <w:sz w:val="20"/>
              </w:rPr>
              <w:t>0%</w:t>
            </w:r>
          </w:p>
        </w:tc>
      </w:tr>
      <w:tr w:rsidR="007056BB" w14:paraId="6F381364" w14:textId="77777777" w:rsidTr="00A66187">
        <w:trPr>
          <w:trHeight w:val="20"/>
        </w:trPr>
        <w:tc>
          <w:tcPr>
            <w:tcW w:w="2689" w:type="dxa"/>
          </w:tcPr>
          <w:p w14:paraId="2347E1CA" w14:textId="77777777" w:rsidR="008C7868" w:rsidRPr="006C7A56" w:rsidRDefault="004F0BCC" w:rsidP="00DF5AC6">
            <w:pPr>
              <w:pStyle w:val="ESBodyText"/>
              <w:spacing w:after="0"/>
              <w:rPr>
                <w:sz w:val="20"/>
                <w:szCs w:val="24"/>
              </w:rPr>
            </w:pPr>
            <w:r>
              <w:rPr>
                <w:sz w:val="20"/>
              </w:rPr>
              <w:t>Activity 11</w:t>
            </w:r>
          </w:p>
        </w:tc>
        <w:tc>
          <w:tcPr>
            <w:tcW w:w="4252" w:type="dxa"/>
            <w:gridSpan w:val="2"/>
          </w:tcPr>
          <w:p w14:paraId="17ADC43F" w14:textId="77777777" w:rsidR="008C7868" w:rsidRPr="006C7A56" w:rsidRDefault="004F0BCC" w:rsidP="00DF5AC6">
            <w:pPr>
              <w:pStyle w:val="ESBodyText"/>
              <w:spacing w:after="0"/>
              <w:rPr>
                <w:sz w:val="20"/>
                <w:szCs w:val="24"/>
              </w:rPr>
            </w:pPr>
            <w:r>
              <w:rPr>
                <w:sz w:val="20"/>
              </w:rPr>
              <w:t>Allocation of an Assistant Principal to coordinate the wellbeing team and the 'Disability Inclusion Profile' rollout at WPS</w:t>
            </w:r>
          </w:p>
        </w:tc>
        <w:tc>
          <w:tcPr>
            <w:tcW w:w="3686" w:type="dxa"/>
          </w:tcPr>
          <w:p w14:paraId="004E71C4"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5C6F2D9D"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3035CFD5" w14:textId="77777777" w:rsidR="008C7868" w:rsidRPr="006C7A56" w:rsidRDefault="004F0BCC" w:rsidP="00DF5AC6">
            <w:pPr>
              <w:pStyle w:val="ESBodyText"/>
              <w:spacing w:after="0"/>
              <w:rPr>
                <w:sz w:val="20"/>
                <w:szCs w:val="24"/>
              </w:rPr>
            </w:pPr>
            <w:r>
              <w:rPr>
                <w:sz w:val="20"/>
              </w:rPr>
              <w:t>from:</w:t>
            </w:r>
            <w:r>
              <w:rPr>
                <w:sz w:val="20"/>
              </w:rPr>
              <w:br/>
              <w:t>Term 1</w:t>
            </w:r>
          </w:p>
          <w:p w14:paraId="1B72E08B" w14:textId="77777777" w:rsidR="007056BB" w:rsidRDefault="004F0BCC">
            <w:r>
              <w:rPr>
                <w:sz w:val="20"/>
              </w:rPr>
              <w:t>to:</w:t>
            </w:r>
            <w:r>
              <w:rPr>
                <w:sz w:val="20"/>
              </w:rPr>
              <w:br/>
              <w:t>Term 4</w:t>
            </w:r>
          </w:p>
        </w:tc>
        <w:tc>
          <w:tcPr>
            <w:tcW w:w="2250" w:type="dxa"/>
          </w:tcPr>
          <w:p w14:paraId="211CF6E3" w14:textId="77777777" w:rsidR="008C7868" w:rsidRPr="006C7A56" w:rsidRDefault="004F0BCC" w:rsidP="00DF5AC6">
            <w:pPr>
              <w:pStyle w:val="ESBodyText"/>
              <w:spacing w:after="0"/>
              <w:rPr>
                <w:sz w:val="20"/>
                <w:szCs w:val="24"/>
              </w:rPr>
            </w:pPr>
            <w:r>
              <w:rPr>
                <w:color w:val="AF272F"/>
                <w:sz w:val="20"/>
              </w:rPr>
              <w:t>0%</w:t>
            </w:r>
          </w:p>
        </w:tc>
      </w:tr>
      <w:tr w:rsidR="007056BB" w14:paraId="3014F1E3" w14:textId="77777777" w:rsidTr="00A66187">
        <w:trPr>
          <w:trHeight w:val="20"/>
        </w:trPr>
        <w:tc>
          <w:tcPr>
            <w:tcW w:w="2689" w:type="dxa"/>
          </w:tcPr>
          <w:p w14:paraId="554CD49E" w14:textId="77777777" w:rsidR="008C7868" w:rsidRPr="006C7A56" w:rsidRDefault="004F0BCC" w:rsidP="00DF5AC6">
            <w:pPr>
              <w:pStyle w:val="ESBodyText"/>
              <w:spacing w:after="0"/>
              <w:rPr>
                <w:sz w:val="20"/>
                <w:szCs w:val="24"/>
              </w:rPr>
            </w:pPr>
            <w:r>
              <w:rPr>
                <w:sz w:val="20"/>
              </w:rPr>
              <w:t>Activity 12</w:t>
            </w:r>
          </w:p>
        </w:tc>
        <w:tc>
          <w:tcPr>
            <w:tcW w:w="4252" w:type="dxa"/>
            <w:gridSpan w:val="2"/>
          </w:tcPr>
          <w:p w14:paraId="7F85A3CF" w14:textId="77777777" w:rsidR="008C7868" w:rsidRPr="006C7A56" w:rsidRDefault="004F0BCC" w:rsidP="00DF5AC6">
            <w:pPr>
              <w:pStyle w:val="ESBodyText"/>
              <w:spacing w:after="0"/>
              <w:rPr>
                <w:sz w:val="20"/>
                <w:szCs w:val="24"/>
              </w:rPr>
            </w:pPr>
            <w:r>
              <w:rPr>
                <w:sz w:val="20"/>
              </w:rPr>
              <w:t xml:space="preserve">Employ a school-based student counsellor to support the engagement and opportunities to vulnerable students. </w:t>
            </w:r>
          </w:p>
        </w:tc>
        <w:tc>
          <w:tcPr>
            <w:tcW w:w="3686" w:type="dxa"/>
          </w:tcPr>
          <w:p w14:paraId="44EA4A6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6B35950E"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01A41E0B" w14:textId="77777777" w:rsidR="008C7868" w:rsidRPr="006C7A56" w:rsidRDefault="004F0BCC" w:rsidP="00DF5AC6">
            <w:pPr>
              <w:pStyle w:val="ESBodyText"/>
              <w:spacing w:after="0"/>
              <w:rPr>
                <w:sz w:val="20"/>
                <w:szCs w:val="24"/>
              </w:rPr>
            </w:pPr>
            <w:r>
              <w:rPr>
                <w:sz w:val="20"/>
              </w:rPr>
              <w:t>from:</w:t>
            </w:r>
            <w:r>
              <w:rPr>
                <w:sz w:val="20"/>
              </w:rPr>
              <w:br/>
              <w:t>Term 1</w:t>
            </w:r>
          </w:p>
          <w:p w14:paraId="10214B77" w14:textId="77777777" w:rsidR="007056BB" w:rsidRDefault="004F0BCC">
            <w:r>
              <w:rPr>
                <w:sz w:val="20"/>
              </w:rPr>
              <w:t>to:</w:t>
            </w:r>
            <w:r>
              <w:rPr>
                <w:sz w:val="20"/>
              </w:rPr>
              <w:br/>
              <w:t>Term 4</w:t>
            </w:r>
          </w:p>
        </w:tc>
        <w:tc>
          <w:tcPr>
            <w:tcW w:w="2250" w:type="dxa"/>
          </w:tcPr>
          <w:p w14:paraId="6858C1F0" w14:textId="77777777" w:rsidR="008C7868" w:rsidRPr="006C7A56" w:rsidRDefault="004F0BCC" w:rsidP="00DF5AC6">
            <w:pPr>
              <w:pStyle w:val="ESBodyText"/>
              <w:spacing w:after="0"/>
              <w:rPr>
                <w:sz w:val="20"/>
                <w:szCs w:val="24"/>
              </w:rPr>
            </w:pPr>
            <w:r>
              <w:rPr>
                <w:color w:val="AF272F"/>
                <w:sz w:val="20"/>
              </w:rPr>
              <w:t>0%</w:t>
            </w:r>
          </w:p>
        </w:tc>
      </w:tr>
      <w:tr w:rsidR="007056BB" w14:paraId="01662702" w14:textId="77777777" w:rsidTr="00A66187">
        <w:trPr>
          <w:trHeight w:val="20"/>
        </w:trPr>
        <w:tc>
          <w:tcPr>
            <w:tcW w:w="2689" w:type="dxa"/>
          </w:tcPr>
          <w:p w14:paraId="2E905D98" w14:textId="77777777" w:rsidR="008C7868" w:rsidRPr="006C7A56" w:rsidRDefault="004F0BCC" w:rsidP="00DF5AC6">
            <w:pPr>
              <w:pStyle w:val="ESBodyText"/>
              <w:spacing w:after="0"/>
              <w:rPr>
                <w:sz w:val="20"/>
                <w:szCs w:val="24"/>
              </w:rPr>
            </w:pPr>
            <w:r>
              <w:rPr>
                <w:sz w:val="20"/>
              </w:rPr>
              <w:t>Activity 13</w:t>
            </w:r>
          </w:p>
        </w:tc>
        <w:tc>
          <w:tcPr>
            <w:tcW w:w="4252" w:type="dxa"/>
            <w:gridSpan w:val="2"/>
          </w:tcPr>
          <w:p w14:paraId="736358AC" w14:textId="77777777" w:rsidR="008C7868" w:rsidRPr="006C7A56" w:rsidRDefault="004F0BCC" w:rsidP="00DF5AC6">
            <w:pPr>
              <w:pStyle w:val="ESBodyText"/>
              <w:spacing w:after="0"/>
              <w:rPr>
                <w:sz w:val="20"/>
                <w:szCs w:val="24"/>
              </w:rPr>
            </w:pPr>
            <w:r>
              <w:rPr>
                <w:sz w:val="20"/>
              </w:rPr>
              <w:t xml:space="preserve">Dogs Connect Program </w:t>
            </w:r>
          </w:p>
        </w:tc>
        <w:tc>
          <w:tcPr>
            <w:tcW w:w="3686" w:type="dxa"/>
          </w:tcPr>
          <w:p w14:paraId="454DB120"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5090EF2B" w14:textId="77777777" w:rsidR="008C7868" w:rsidRPr="006C7A56" w:rsidRDefault="004F0BCC" w:rsidP="00DF5AC6">
            <w:pPr>
              <w:pStyle w:val="ESBodyText"/>
              <w:spacing w:after="0"/>
              <w:rPr>
                <w:sz w:val="20"/>
                <w:szCs w:val="24"/>
              </w:rPr>
            </w:pPr>
            <w:r>
              <w:rPr>
                <w:sz w:val="20"/>
              </w:rPr>
              <w:t>from:</w:t>
            </w:r>
            <w:r>
              <w:rPr>
                <w:sz w:val="20"/>
              </w:rPr>
              <w:br/>
              <w:t>Term 1</w:t>
            </w:r>
          </w:p>
          <w:p w14:paraId="63341697" w14:textId="77777777" w:rsidR="007056BB" w:rsidRDefault="004F0BCC">
            <w:r>
              <w:rPr>
                <w:sz w:val="20"/>
              </w:rPr>
              <w:t>to:</w:t>
            </w:r>
            <w:r>
              <w:rPr>
                <w:sz w:val="20"/>
              </w:rPr>
              <w:br/>
              <w:t>Term 4</w:t>
            </w:r>
          </w:p>
        </w:tc>
        <w:tc>
          <w:tcPr>
            <w:tcW w:w="2250" w:type="dxa"/>
          </w:tcPr>
          <w:p w14:paraId="6053941E" w14:textId="77777777" w:rsidR="008C7868" w:rsidRPr="006C7A56" w:rsidRDefault="004F0BCC" w:rsidP="00DF5AC6">
            <w:pPr>
              <w:pStyle w:val="ESBodyText"/>
              <w:spacing w:after="0"/>
              <w:rPr>
                <w:sz w:val="20"/>
                <w:szCs w:val="24"/>
              </w:rPr>
            </w:pPr>
            <w:r>
              <w:rPr>
                <w:color w:val="AF272F"/>
                <w:sz w:val="20"/>
              </w:rPr>
              <w:t>0%</w:t>
            </w:r>
          </w:p>
        </w:tc>
      </w:tr>
      <w:tr w:rsidR="007056BB" w14:paraId="733D6A88" w14:textId="77777777" w:rsidTr="00A66187">
        <w:trPr>
          <w:trHeight w:val="110"/>
        </w:trPr>
        <w:tc>
          <w:tcPr>
            <w:tcW w:w="3119" w:type="dxa"/>
            <w:gridSpan w:val="2"/>
            <w:tcBorders>
              <w:top w:val="single" w:sz="4" w:space="0" w:color="auto"/>
              <w:bottom w:val="nil"/>
            </w:tcBorders>
            <w:shd w:val="clear" w:color="auto" w:fill="7F7F7F" w:themeFill="text1" w:themeFillTint="80"/>
          </w:tcPr>
          <w:p w14:paraId="46F31E9D" w14:textId="77777777" w:rsidR="008C7868" w:rsidRPr="004365C8" w:rsidRDefault="004F0BCC" w:rsidP="00DF5AC6">
            <w:pPr>
              <w:pStyle w:val="Heading3"/>
              <w:spacing w:before="0" w:after="0"/>
              <w:rPr>
                <w:color w:val="FFFFFF" w:themeColor="background1"/>
                <w:szCs w:val="24"/>
              </w:rPr>
            </w:pPr>
            <w:r w:rsidRPr="004A39FE">
              <w:rPr>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14:paraId="77EA514A" w14:textId="77777777" w:rsidR="007056BB" w:rsidRDefault="004F0BCC">
            <w:pPr>
              <w:rPr>
                <w:color w:val="FFFFFF"/>
              </w:rPr>
            </w:pPr>
            <w:r>
              <w:rPr>
                <w:color w:val="FFFFFF"/>
              </w:rPr>
              <w:t xml:space="preserve">To </w:t>
            </w:r>
            <w:proofErr w:type="spellStart"/>
            <w:r>
              <w:rPr>
                <w:color w:val="FFFFFF"/>
              </w:rPr>
              <w:t>optimise</w:t>
            </w:r>
            <w:proofErr w:type="spellEnd"/>
            <w:r>
              <w:rPr>
                <w:color w:val="FFFFFF"/>
              </w:rPr>
              <w:t xml:space="preserve"> and accelerate the learning growth of every student in English.</w:t>
            </w:r>
          </w:p>
        </w:tc>
      </w:tr>
      <w:tr w:rsidR="007056BB" w14:paraId="039CDE8B" w14:textId="77777777" w:rsidTr="00A66187">
        <w:trPr>
          <w:trHeight w:val="15"/>
        </w:trPr>
        <w:tc>
          <w:tcPr>
            <w:tcW w:w="3119" w:type="dxa"/>
            <w:gridSpan w:val="2"/>
            <w:tcBorders>
              <w:top w:val="nil"/>
            </w:tcBorders>
            <w:shd w:val="clear" w:color="auto" w:fill="D9D9D9" w:themeFill="background1" w:themeFillShade="D9"/>
          </w:tcPr>
          <w:p w14:paraId="162CDDEB" w14:textId="77777777" w:rsidR="008C7868" w:rsidRPr="006C7A56" w:rsidRDefault="004F0BCC" w:rsidP="00DF5AC6">
            <w:pPr>
              <w:pStyle w:val="Heading3"/>
              <w:spacing w:before="0" w:after="0"/>
              <w:rPr>
                <w:szCs w:val="24"/>
              </w:rPr>
            </w:pPr>
            <w:r w:rsidRPr="006C7A56">
              <w:rPr>
                <w:szCs w:val="24"/>
              </w:rPr>
              <w:t>12 Month Target 2.1</w:t>
            </w:r>
          </w:p>
        </w:tc>
        <w:tc>
          <w:tcPr>
            <w:tcW w:w="11996" w:type="dxa"/>
            <w:gridSpan w:val="4"/>
            <w:tcBorders>
              <w:top w:val="nil"/>
            </w:tcBorders>
            <w:shd w:val="clear" w:color="auto" w:fill="D9D9D9" w:themeFill="background1" w:themeFillShade="D9"/>
          </w:tcPr>
          <w:p w14:paraId="524A333F" w14:textId="77777777" w:rsidR="008C7868" w:rsidRPr="00FE3D5C" w:rsidRDefault="004F0BCC" w:rsidP="00DF5AC6">
            <w:pPr>
              <w:pStyle w:val="ESBodyText"/>
              <w:spacing w:after="0"/>
              <w:rPr>
                <w:sz w:val="20"/>
                <w:szCs w:val="24"/>
              </w:rPr>
            </w:pPr>
            <w:r>
              <w:rPr>
                <w:sz w:val="20"/>
              </w:rPr>
              <w:t xml:space="preserve">Year 3 Reading </w:t>
            </w:r>
            <w:r>
              <w:rPr>
                <w:sz w:val="20"/>
              </w:rPr>
              <w:br/>
              <w:t xml:space="preserve">Increase the % of Year 3 Reading data to 47% in the top two bands </w:t>
            </w:r>
            <w:r>
              <w:rPr>
                <w:sz w:val="20"/>
              </w:rPr>
              <w:br/>
              <w:t>Year 3 Writing</w:t>
            </w:r>
            <w:r>
              <w:rPr>
                <w:sz w:val="20"/>
              </w:rPr>
              <w:br/>
              <w:t>Increase the % or Year 3 Writing data to 50% in top two bands</w:t>
            </w:r>
          </w:p>
        </w:tc>
      </w:tr>
      <w:tr w:rsidR="007056BB" w14:paraId="345E36E8" w14:textId="77777777" w:rsidTr="00A66187">
        <w:trPr>
          <w:trHeight w:val="15"/>
        </w:trPr>
        <w:tc>
          <w:tcPr>
            <w:tcW w:w="3119" w:type="dxa"/>
            <w:gridSpan w:val="2"/>
            <w:tcBorders>
              <w:top w:val="nil"/>
            </w:tcBorders>
            <w:shd w:val="clear" w:color="auto" w:fill="D9D9D9" w:themeFill="background1" w:themeFillShade="D9"/>
          </w:tcPr>
          <w:p w14:paraId="34122821" w14:textId="77777777" w:rsidR="008C7868" w:rsidRPr="006C7A56" w:rsidRDefault="004F0BCC" w:rsidP="00DF5AC6">
            <w:pPr>
              <w:pStyle w:val="Heading3"/>
              <w:spacing w:before="0" w:after="0"/>
              <w:rPr>
                <w:szCs w:val="24"/>
              </w:rPr>
            </w:pPr>
            <w:r w:rsidRPr="006C7A56">
              <w:rPr>
                <w:szCs w:val="24"/>
              </w:rPr>
              <w:t>12 Month Target 2.2</w:t>
            </w:r>
          </w:p>
        </w:tc>
        <w:tc>
          <w:tcPr>
            <w:tcW w:w="11996" w:type="dxa"/>
            <w:gridSpan w:val="4"/>
            <w:tcBorders>
              <w:top w:val="nil"/>
            </w:tcBorders>
            <w:shd w:val="clear" w:color="auto" w:fill="D9D9D9" w:themeFill="background1" w:themeFillShade="D9"/>
          </w:tcPr>
          <w:p w14:paraId="379A4538" w14:textId="77777777" w:rsidR="008C7868" w:rsidRPr="00FE3D5C" w:rsidRDefault="004F0BCC" w:rsidP="00DF5AC6">
            <w:pPr>
              <w:pStyle w:val="ESBodyText"/>
              <w:spacing w:after="0"/>
              <w:rPr>
                <w:sz w:val="20"/>
                <w:szCs w:val="24"/>
              </w:rPr>
            </w:pPr>
            <w:r>
              <w:rPr>
                <w:sz w:val="20"/>
              </w:rPr>
              <w:t xml:space="preserve">Year 5 Reading </w:t>
            </w:r>
            <w:r>
              <w:rPr>
                <w:sz w:val="20"/>
              </w:rPr>
              <w:br/>
              <w:t xml:space="preserve">Increase the % of Year 5 Reading data to 50% in the top two bands </w:t>
            </w:r>
            <w:r>
              <w:rPr>
                <w:sz w:val="20"/>
              </w:rPr>
              <w:br/>
            </w:r>
            <w:r>
              <w:rPr>
                <w:sz w:val="20"/>
              </w:rPr>
              <w:lastRenderedPageBreak/>
              <w:t>Year 3 Writing</w:t>
            </w:r>
            <w:r>
              <w:rPr>
                <w:sz w:val="20"/>
              </w:rPr>
              <w:br/>
              <w:t>Increase the % or Year 5 Writing data to 18% in top two bands</w:t>
            </w:r>
          </w:p>
        </w:tc>
      </w:tr>
      <w:tr w:rsidR="007056BB" w14:paraId="5508FDD2" w14:textId="77777777" w:rsidTr="00A66187">
        <w:trPr>
          <w:trHeight w:val="15"/>
        </w:trPr>
        <w:tc>
          <w:tcPr>
            <w:tcW w:w="3119" w:type="dxa"/>
            <w:gridSpan w:val="2"/>
            <w:tcBorders>
              <w:top w:val="nil"/>
            </w:tcBorders>
            <w:shd w:val="clear" w:color="auto" w:fill="D9D9D9" w:themeFill="background1" w:themeFillShade="D9"/>
          </w:tcPr>
          <w:p w14:paraId="1D6D39A6" w14:textId="77777777" w:rsidR="008C7868" w:rsidRPr="006C7A56" w:rsidRDefault="004F0BCC" w:rsidP="00DF5AC6">
            <w:pPr>
              <w:pStyle w:val="Heading3"/>
              <w:spacing w:before="0" w:after="0"/>
              <w:rPr>
                <w:szCs w:val="24"/>
              </w:rPr>
            </w:pPr>
            <w:r w:rsidRPr="006C7A56">
              <w:rPr>
                <w:szCs w:val="24"/>
              </w:rPr>
              <w:lastRenderedPageBreak/>
              <w:t>12 Month Target 2.3</w:t>
            </w:r>
          </w:p>
        </w:tc>
        <w:tc>
          <w:tcPr>
            <w:tcW w:w="11996" w:type="dxa"/>
            <w:gridSpan w:val="4"/>
            <w:tcBorders>
              <w:top w:val="nil"/>
            </w:tcBorders>
            <w:shd w:val="clear" w:color="auto" w:fill="D9D9D9" w:themeFill="background1" w:themeFillShade="D9"/>
          </w:tcPr>
          <w:p w14:paraId="02496735" w14:textId="77777777" w:rsidR="008C7868" w:rsidRPr="00FE3D5C" w:rsidRDefault="004F0BCC" w:rsidP="00DF5AC6">
            <w:pPr>
              <w:pStyle w:val="ESBodyText"/>
              <w:spacing w:after="0"/>
              <w:rPr>
                <w:sz w:val="20"/>
                <w:szCs w:val="24"/>
              </w:rPr>
            </w:pPr>
            <w:r>
              <w:rPr>
                <w:sz w:val="20"/>
              </w:rPr>
              <w:t xml:space="preserve">Decrease the % of students achieving below the age-expected level in both Reading and Writing by 2%. </w:t>
            </w:r>
          </w:p>
        </w:tc>
      </w:tr>
      <w:tr w:rsidR="007056BB" w14:paraId="1D364E9D" w14:textId="77777777" w:rsidTr="00A66187">
        <w:trPr>
          <w:trHeight w:val="15"/>
        </w:trPr>
        <w:tc>
          <w:tcPr>
            <w:tcW w:w="3119" w:type="dxa"/>
            <w:gridSpan w:val="2"/>
            <w:shd w:val="clear" w:color="auto" w:fill="62BFEB"/>
          </w:tcPr>
          <w:p w14:paraId="54FE4984" w14:textId="77777777" w:rsidR="008C7868" w:rsidRPr="006C7A56" w:rsidRDefault="004F0BCC" w:rsidP="005E270E">
            <w:pPr>
              <w:pStyle w:val="Heading3"/>
              <w:spacing w:before="0" w:after="0"/>
              <w:rPr>
                <w:szCs w:val="24"/>
              </w:rPr>
            </w:pPr>
            <w:r>
              <w:rPr>
                <w:szCs w:val="24"/>
              </w:rPr>
              <w:t>KIS 2.a</w:t>
            </w:r>
          </w:p>
          <w:p w14:paraId="3A5730D5" w14:textId="77777777" w:rsidR="007056BB" w:rsidRDefault="004F0BCC">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w:t>
            </w:r>
          </w:p>
        </w:tc>
        <w:tc>
          <w:tcPr>
            <w:tcW w:w="11996" w:type="dxa"/>
            <w:gridSpan w:val="4"/>
            <w:shd w:val="clear" w:color="auto" w:fill="62BFEB"/>
          </w:tcPr>
          <w:p w14:paraId="3DF93A17" w14:textId="77777777" w:rsidR="008C7868" w:rsidRPr="00FE3D5C" w:rsidRDefault="004F0BCC" w:rsidP="00DF5AC6">
            <w:pPr>
              <w:pStyle w:val="ESBodyText"/>
              <w:spacing w:after="0"/>
              <w:rPr>
                <w:sz w:val="20"/>
                <w:szCs w:val="24"/>
              </w:rPr>
            </w:pPr>
            <w:r>
              <w:rPr>
                <w:sz w:val="20"/>
              </w:rPr>
              <w:t>Refine whole-school Literacy practices.</w:t>
            </w:r>
          </w:p>
        </w:tc>
      </w:tr>
      <w:tr w:rsidR="007056BB" w14:paraId="2F08F867" w14:textId="77777777" w:rsidTr="00A66187">
        <w:trPr>
          <w:trHeight w:val="263"/>
        </w:trPr>
        <w:tc>
          <w:tcPr>
            <w:tcW w:w="3119" w:type="dxa"/>
            <w:gridSpan w:val="2"/>
            <w:shd w:val="clear" w:color="auto" w:fill="D9D9D9" w:themeFill="background1" w:themeFillShade="D9"/>
          </w:tcPr>
          <w:p w14:paraId="477290BC"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112762E0" w14:textId="77777777" w:rsidR="008C7868" w:rsidRPr="006C7A56" w:rsidRDefault="004F0BCC" w:rsidP="00DF5AC6">
            <w:pPr>
              <w:pStyle w:val="ESBodyText"/>
              <w:spacing w:after="0"/>
              <w:rPr>
                <w:sz w:val="20"/>
                <w:szCs w:val="24"/>
              </w:rPr>
            </w:pPr>
            <w:r>
              <w:rPr>
                <w:sz w:val="20"/>
              </w:rPr>
              <w:t xml:space="preserve">In 2023 we will </w:t>
            </w:r>
            <w:proofErr w:type="spellStart"/>
            <w:r>
              <w:rPr>
                <w:sz w:val="20"/>
              </w:rPr>
              <w:t>utlise</w:t>
            </w:r>
            <w:proofErr w:type="spellEnd"/>
            <w:r>
              <w:rPr>
                <w:sz w:val="20"/>
              </w:rPr>
              <w:t xml:space="preserve"> our Leadership Structure to ensure Leading Teachers off class will monitor and drive change and refinement of whole school literacy practices. The SIT will continually monitor the school improvement measures across each AIP goal.</w:t>
            </w:r>
          </w:p>
        </w:tc>
      </w:tr>
      <w:tr w:rsidR="007056BB" w14:paraId="79C8BB00" w14:textId="77777777" w:rsidTr="00A66187">
        <w:trPr>
          <w:trHeight w:val="110"/>
        </w:trPr>
        <w:tc>
          <w:tcPr>
            <w:tcW w:w="3119" w:type="dxa"/>
            <w:gridSpan w:val="2"/>
            <w:shd w:val="clear" w:color="auto" w:fill="D9D9D9" w:themeFill="background1" w:themeFillShade="D9"/>
          </w:tcPr>
          <w:p w14:paraId="062E56C5" w14:textId="77777777" w:rsidR="00EE33E8" w:rsidRPr="006C7A56" w:rsidRDefault="004F0BCC" w:rsidP="00DF5AC6">
            <w:pPr>
              <w:pStyle w:val="ESBodyText"/>
              <w:spacing w:after="0"/>
              <w:rPr>
                <w:sz w:val="20"/>
                <w:szCs w:val="24"/>
              </w:rPr>
            </w:pPr>
            <w:r>
              <w:rPr>
                <w:sz w:val="20"/>
                <w:szCs w:val="24"/>
              </w:rPr>
              <w:t>Outcomes</w:t>
            </w:r>
          </w:p>
        </w:tc>
        <w:tc>
          <w:tcPr>
            <w:tcW w:w="11996" w:type="dxa"/>
            <w:gridSpan w:val="4"/>
          </w:tcPr>
          <w:p w14:paraId="3AC384C1" w14:textId="77777777" w:rsidR="00EE33E8" w:rsidRPr="006C7A56" w:rsidRDefault="004F0BCC" w:rsidP="00DF5AC6">
            <w:pPr>
              <w:pStyle w:val="ESBodyText"/>
              <w:spacing w:after="0"/>
              <w:rPr>
                <w:sz w:val="20"/>
                <w:szCs w:val="24"/>
              </w:rPr>
            </w:pPr>
            <w:r>
              <w:rPr>
                <w:sz w:val="20"/>
              </w:rPr>
              <w:t>Student outcomes:</w:t>
            </w:r>
            <w:r>
              <w:rPr>
                <w:sz w:val="20"/>
              </w:rPr>
              <w:br/>
              <w:t>Students will describe their own literacy learning identities and interests using student surveys</w:t>
            </w:r>
            <w:r>
              <w:rPr>
                <w:sz w:val="20"/>
              </w:rPr>
              <w:br/>
              <w:t>Students will collaborate through rich discussion around content through Mentor text to extend their thinking and build knowledge</w:t>
            </w:r>
            <w:r>
              <w:rPr>
                <w:sz w:val="20"/>
              </w:rPr>
              <w:br/>
              <w:t xml:space="preserve">Students will use mentor texts to support them to construct high quality texts </w:t>
            </w:r>
            <w:r>
              <w:rPr>
                <w:sz w:val="20"/>
              </w:rPr>
              <w:br/>
              <w:t>Students will work productively in every lesson/workshop understanding their role and the teacher’s role at each phase</w:t>
            </w:r>
            <w:r>
              <w:rPr>
                <w:sz w:val="20"/>
              </w:rPr>
              <w:br/>
              <w:t>Students will attend closely to the Learning Intention and Success Criteria, keep these in mind through the literacy workshop, and accurately self-asses during the debrief</w:t>
            </w:r>
            <w:r>
              <w:rPr>
                <w:sz w:val="20"/>
              </w:rPr>
              <w:br/>
              <w:t>Students will monitor their progress (with teacher support) towards meeting their goals</w:t>
            </w:r>
            <w:r>
              <w:rPr>
                <w:sz w:val="20"/>
              </w:rPr>
              <w:br/>
            </w:r>
            <w:r>
              <w:rPr>
                <w:sz w:val="20"/>
              </w:rPr>
              <w:br/>
              <w:t>Teacher outcomes:</w:t>
            </w:r>
            <w:r>
              <w:rPr>
                <w:sz w:val="20"/>
              </w:rPr>
              <w:br/>
              <w:t>Teachers will create literacy rich environments for students that will support the enabling and extending of students literacy thinking and skills</w:t>
            </w:r>
            <w:r>
              <w:rPr>
                <w:sz w:val="20"/>
              </w:rPr>
              <w:br/>
              <w:t xml:space="preserve">Teachers will foster engagement, motivation and exemplars through the use of mentor texts delivered through the implementation of the WPS Literacy Instructional Model </w:t>
            </w:r>
            <w:r>
              <w:rPr>
                <w:sz w:val="20"/>
              </w:rPr>
              <w:br/>
              <w:t xml:space="preserve">Teachers will differentiate instruction by </w:t>
            </w:r>
            <w:proofErr w:type="spellStart"/>
            <w:r>
              <w:rPr>
                <w:sz w:val="20"/>
              </w:rPr>
              <w:t>utilising</w:t>
            </w:r>
            <w:proofErr w:type="spellEnd"/>
            <w:r>
              <w:rPr>
                <w:sz w:val="20"/>
              </w:rPr>
              <w:t xml:space="preserve"> a variety of teaching practices and teaching approaches </w:t>
            </w:r>
            <w:r>
              <w:rPr>
                <w:sz w:val="20"/>
              </w:rPr>
              <w:br/>
              <w:t>Teachers will effectively engage students through the use of data</w:t>
            </w:r>
            <w:r>
              <w:rPr>
                <w:sz w:val="20"/>
              </w:rPr>
              <w:br/>
              <w:t>Teachers will engage in Team Learning Walks and Talks to build their common understandings of teaching and learning</w:t>
            </w:r>
            <w:r>
              <w:rPr>
                <w:sz w:val="20"/>
              </w:rPr>
              <w:br/>
            </w:r>
            <w:r>
              <w:rPr>
                <w:sz w:val="20"/>
              </w:rPr>
              <w:br/>
              <w:t>Leadership outcomes:</w:t>
            </w:r>
            <w:r>
              <w:rPr>
                <w:sz w:val="20"/>
              </w:rPr>
              <w:br/>
            </w:r>
            <w:r>
              <w:rPr>
                <w:sz w:val="20"/>
              </w:rPr>
              <w:br/>
              <w:t>Leading Teachers will provide Instructional Coaching to build individual teacher capacity, as required</w:t>
            </w:r>
            <w:r>
              <w:rPr>
                <w:sz w:val="20"/>
              </w:rPr>
              <w:br/>
            </w:r>
            <w:r>
              <w:rPr>
                <w:sz w:val="20"/>
              </w:rPr>
              <w:lastRenderedPageBreak/>
              <w:t>Leading Teachers will facilitate Team Learning Walks to build capacity of the teams of common understandings of effective teaching and learning</w:t>
            </w:r>
            <w:r>
              <w:rPr>
                <w:sz w:val="20"/>
              </w:rPr>
              <w:br/>
              <w:t>Leading Teachers will engage in weekly Learning Walks to monitor AIP and ICC PLC practices, this will inform professional learning planning</w:t>
            </w:r>
            <w:r>
              <w:rPr>
                <w:sz w:val="20"/>
              </w:rPr>
              <w:br/>
              <w:t>Leaders will work alongside colleagues to observe practices and learning from each other, as required</w:t>
            </w:r>
            <w:r>
              <w:rPr>
                <w:sz w:val="20"/>
              </w:rPr>
              <w:br/>
            </w:r>
          </w:p>
        </w:tc>
      </w:tr>
      <w:tr w:rsidR="007056BB" w14:paraId="6AA7E034" w14:textId="77777777" w:rsidTr="00A66187">
        <w:trPr>
          <w:trHeight w:val="110"/>
        </w:trPr>
        <w:tc>
          <w:tcPr>
            <w:tcW w:w="3119" w:type="dxa"/>
            <w:gridSpan w:val="2"/>
            <w:shd w:val="clear" w:color="auto" w:fill="D9D9D9" w:themeFill="background1" w:themeFillShade="D9"/>
          </w:tcPr>
          <w:p w14:paraId="24BAD581"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2E9D7BEC" w14:textId="77777777" w:rsidR="008C7868" w:rsidRPr="006C7A56" w:rsidRDefault="004F0BCC" w:rsidP="00DF5AC6">
            <w:pPr>
              <w:pStyle w:val="ESBodyText"/>
              <w:spacing w:after="0"/>
              <w:rPr>
                <w:sz w:val="20"/>
                <w:szCs w:val="24"/>
              </w:rPr>
            </w:pPr>
            <w:r>
              <w:rPr>
                <w:sz w:val="20"/>
              </w:rPr>
              <w:t>* Improved triangulation of diagnostic and benchmark data</w:t>
            </w:r>
            <w:r>
              <w:rPr>
                <w:sz w:val="20"/>
              </w:rPr>
              <w:br/>
              <w:t>* Student survey data in motivation, interest and engagement</w:t>
            </w:r>
            <w:r>
              <w:rPr>
                <w:sz w:val="20"/>
              </w:rPr>
              <w:br/>
              <w:t>* Learning Walks and Talks - summative documents on the refinement will show and increase in engagement and productivity</w:t>
            </w:r>
            <w:r>
              <w:rPr>
                <w:sz w:val="20"/>
              </w:rPr>
              <w:br/>
              <w:t>* Increase of staff access the 'Different Learning Support' through Leading Teachers</w:t>
            </w:r>
          </w:p>
        </w:tc>
      </w:tr>
      <w:tr w:rsidR="007056BB" w14:paraId="6E69F33C" w14:textId="77777777" w:rsidTr="00A66187">
        <w:trPr>
          <w:trHeight w:val="110"/>
        </w:trPr>
        <w:tc>
          <w:tcPr>
            <w:tcW w:w="3119" w:type="dxa"/>
            <w:gridSpan w:val="2"/>
            <w:shd w:val="clear" w:color="auto" w:fill="D9D9D9" w:themeFill="background1" w:themeFillShade="D9"/>
          </w:tcPr>
          <w:p w14:paraId="45511211"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522EF496" w14:textId="77777777" w:rsidR="001427D6" w:rsidRPr="006C7A56" w:rsidRDefault="00000000" w:rsidP="00DF5AC6">
            <w:pPr>
              <w:pStyle w:val="ESBodyText"/>
              <w:spacing w:after="0"/>
              <w:rPr>
                <w:sz w:val="20"/>
                <w:szCs w:val="24"/>
              </w:rPr>
            </w:pPr>
          </w:p>
        </w:tc>
      </w:tr>
      <w:tr w:rsidR="007056BB" w14:paraId="1210EF4B" w14:textId="77777777" w:rsidTr="00A66187">
        <w:trPr>
          <w:trHeight w:val="110"/>
        </w:trPr>
        <w:tc>
          <w:tcPr>
            <w:tcW w:w="3119" w:type="dxa"/>
            <w:gridSpan w:val="2"/>
            <w:shd w:val="clear" w:color="auto" w:fill="D9D9D9" w:themeFill="background1" w:themeFillShade="D9"/>
          </w:tcPr>
          <w:p w14:paraId="71A52F58"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69162832" w14:textId="77777777" w:rsidR="001427D6" w:rsidRPr="006C7A56" w:rsidRDefault="00000000" w:rsidP="00DF5AC6">
            <w:pPr>
              <w:pStyle w:val="ESBodyText"/>
              <w:spacing w:after="0"/>
              <w:rPr>
                <w:sz w:val="20"/>
                <w:szCs w:val="24"/>
              </w:rPr>
            </w:pPr>
          </w:p>
        </w:tc>
      </w:tr>
      <w:tr w:rsidR="007056BB" w14:paraId="2D254CFC" w14:textId="77777777" w:rsidTr="00A66187">
        <w:trPr>
          <w:trHeight w:val="110"/>
        </w:trPr>
        <w:tc>
          <w:tcPr>
            <w:tcW w:w="3119" w:type="dxa"/>
            <w:gridSpan w:val="2"/>
            <w:shd w:val="clear" w:color="auto" w:fill="D9D9D9" w:themeFill="background1" w:themeFillShade="D9"/>
          </w:tcPr>
          <w:p w14:paraId="2EB8BDA7"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00508C5C" w14:textId="77777777" w:rsidR="001427D6" w:rsidRPr="006C7A56" w:rsidRDefault="00000000" w:rsidP="00DF5AC6">
            <w:pPr>
              <w:pStyle w:val="ESBodyText"/>
              <w:spacing w:after="0"/>
              <w:rPr>
                <w:sz w:val="20"/>
                <w:szCs w:val="24"/>
              </w:rPr>
            </w:pPr>
          </w:p>
        </w:tc>
      </w:tr>
      <w:tr w:rsidR="007056BB" w14:paraId="68AFBF05" w14:textId="77777777" w:rsidTr="00A66187">
        <w:trPr>
          <w:trHeight w:val="110"/>
        </w:trPr>
        <w:tc>
          <w:tcPr>
            <w:tcW w:w="3119" w:type="dxa"/>
            <w:gridSpan w:val="2"/>
            <w:shd w:val="clear" w:color="auto" w:fill="D9D9D9" w:themeFill="background1" w:themeFillShade="D9"/>
          </w:tcPr>
          <w:p w14:paraId="0B0735CB"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2EA7713B" w14:textId="77777777" w:rsidR="001427D6" w:rsidRPr="006C7A56" w:rsidRDefault="00000000" w:rsidP="00DF5AC6">
            <w:pPr>
              <w:pStyle w:val="ESBodyText"/>
              <w:spacing w:after="0"/>
              <w:rPr>
                <w:sz w:val="20"/>
                <w:szCs w:val="24"/>
              </w:rPr>
            </w:pPr>
          </w:p>
        </w:tc>
      </w:tr>
      <w:tr w:rsidR="007056BB" w14:paraId="6AEFC4FE" w14:textId="77777777" w:rsidTr="00A66187">
        <w:trPr>
          <w:trHeight w:val="110"/>
        </w:trPr>
        <w:tc>
          <w:tcPr>
            <w:tcW w:w="3119" w:type="dxa"/>
            <w:gridSpan w:val="2"/>
            <w:shd w:val="clear" w:color="auto" w:fill="D9D9D9" w:themeFill="background1" w:themeFillShade="D9"/>
          </w:tcPr>
          <w:p w14:paraId="394013CF"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6A44C2BD" w14:textId="77777777" w:rsidR="001427D6" w:rsidRPr="006C7A56" w:rsidRDefault="00000000" w:rsidP="00DF5AC6">
            <w:pPr>
              <w:pStyle w:val="ESBodyText"/>
              <w:spacing w:after="0"/>
              <w:rPr>
                <w:sz w:val="20"/>
                <w:szCs w:val="24"/>
              </w:rPr>
            </w:pPr>
          </w:p>
        </w:tc>
      </w:tr>
      <w:tr w:rsidR="007056BB" w14:paraId="20C5DE80" w14:textId="77777777" w:rsidTr="00A66187">
        <w:trPr>
          <w:trHeight w:val="110"/>
        </w:trPr>
        <w:tc>
          <w:tcPr>
            <w:tcW w:w="3119" w:type="dxa"/>
            <w:gridSpan w:val="2"/>
            <w:shd w:val="clear" w:color="auto" w:fill="D9D9D9" w:themeFill="background1" w:themeFillShade="D9"/>
          </w:tcPr>
          <w:p w14:paraId="0B65398A"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455D20F3" w14:textId="77777777" w:rsidR="006701CC" w:rsidRPr="006C7A56" w:rsidRDefault="00000000" w:rsidP="00DF5AC6">
            <w:pPr>
              <w:pStyle w:val="ESBodyText"/>
              <w:spacing w:after="0"/>
              <w:rPr>
                <w:sz w:val="20"/>
                <w:szCs w:val="24"/>
              </w:rPr>
            </w:pPr>
          </w:p>
        </w:tc>
      </w:tr>
      <w:tr w:rsidR="007056BB" w14:paraId="050063AB" w14:textId="77777777" w:rsidTr="00A66187">
        <w:trPr>
          <w:trHeight w:val="549"/>
        </w:trPr>
        <w:tc>
          <w:tcPr>
            <w:tcW w:w="2689" w:type="dxa"/>
            <w:shd w:val="clear" w:color="auto" w:fill="D9D9D9" w:themeFill="background1" w:themeFillShade="D9"/>
          </w:tcPr>
          <w:p w14:paraId="61F58E45"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245FC8A1"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09A0A0FB"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724C8483"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7C8492CB" w14:textId="77777777" w:rsidR="008C7868" w:rsidRPr="006C7A56" w:rsidRDefault="004F0BCC" w:rsidP="00DF5AC6">
            <w:pPr>
              <w:pStyle w:val="Heading3"/>
              <w:spacing w:before="0" w:after="0"/>
              <w:rPr>
                <w:szCs w:val="24"/>
              </w:rPr>
            </w:pPr>
            <w:r>
              <w:rPr>
                <w:szCs w:val="24"/>
              </w:rPr>
              <w:t>Percentage complete</w:t>
            </w:r>
          </w:p>
        </w:tc>
      </w:tr>
      <w:tr w:rsidR="007056BB" w14:paraId="66EEABDC" w14:textId="77777777" w:rsidTr="00A66187">
        <w:trPr>
          <w:trHeight w:val="20"/>
        </w:trPr>
        <w:tc>
          <w:tcPr>
            <w:tcW w:w="2689" w:type="dxa"/>
          </w:tcPr>
          <w:p w14:paraId="7AFC5C94"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3E788237" w14:textId="77777777" w:rsidR="008C7868" w:rsidRPr="006C7A56" w:rsidRDefault="004F0BCC" w:rsidP="00DF5AC6">
            <w:pPr>
              <w:pStyle w:val="ESBodyText"/>
              <w:spacing w:after="0"/>
              <w:rPr>
                <w:sz w:val="20"/>
                <w:szCs w:val="24"/>
              </w:rPr>
            </w:pPr>
            <w:r>
              <w:rPr>
                <w:sz w:val="20"/>
              </w:rPr>
              <w:t>Development and Implementation of 'Start Right' unit</w:t>
            </w:r>
          </w:p>
        </w:tc>
        <w:tc>
          <w:tcPr>
            <w:tcW w:w="3686" w:type="dxa"/>
          </w:tcPr>
          <w:p w14:paraId="302859E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170E28FF"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154780F4"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732ABA99"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p w14:paraId="494574FF"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08A62665" w14:textId="77777777" w:rsidR="008C7868" w:rsidRPr="006C7A56" w:rsidRDefault="004F0BCC" w:rsidP="00DF5AC6">
            <w:pPr>
              <w:pStyle w:val="ESBodyText"/>
              <w:spacing w:after="0"/>
              <w:rPr>
                <w:sz w:val="20"/>
                <w:szCs w:val="24"/>
              </w:rPr>
            </w:pPr>
            <w:r>
              <w:rPr>
                <w:sz w:val="20"/>
              </w:rPr>
              <w:t>from:</w:t>
            </w:r>
            <w:r>
              <w:rPr>
                <w:sz w:val="20"/>
              </w:rPr>
              <w:br/>
              <w:t>Term 1</w:t>
            </w:r>
          </w:p>
          <w:p w14:paraId="691B964E" w14:textId="77777777" w:rsidR="007056BB" w:rsidRDefault="004F0BCC">
            <w:r>
              <w:rPr>
                <w:sz w:val="20"/>
              </w:rPr>
              <w:t>to:</w:t>
            </w:r>
            <w:r>
              <w:rPr>
                <w:sz w:val="20"/>
              </w:rPr>
              <w:br/>
              <w:t>Term 1</w:t>
            </w:r>
          </w:p>
        </w:tc>
        <w:tc>
          <w:tcPr>
            <w:tcW w:w="2250" w:type="dxa"/>
          </w:tcPr>
          <w:p w14:paraId="62620F37" w14:textId="77777777" w:rsidR="008C7868" w:rsidRPr="006C7A56" w:rsidRDefault="004F0BCC" w:rsidP="00DF5AC6">
            <w:pPr>
              <w:pStyle w:val="ESBodyText"/>
              <w:spacing w:after="0"/>
              <w:rPr>
                <w:sz w:val="20"/>
                <w:szCs w:val="24"/>
              </w:rPr>
            </w:pPr>
            <w:r>
              <w:rPr>
                <w:color w:val="AF272F"/>
                <w:sz w:val="20"/>
              </w:rPr>
              <w:t>0%</w:t>
            </w:r>
          </w:p>
        </w:tc>
      </w:tr>
      <w:tr w:rsidR="007056BB" w14:paraId="2AC0E14D" w14:textId="77777777" w:rsidTr="00A66187">
        <w:trPr>
          <w:trHeight w:val="20"/>
        </w:trPr>
        <w:tc>
          <w:tcPr>
            <w:tcW w:w="2689" w:type="dxa"/>
          </w:tcPr>
          <w:p w14:paraId="6D4412ED" w14:textId="77777777" w:rsidR="008C7868" w:rsidRPr="006C7A56" w:rsidRDefault="004F0BCC" w:rsidP="00DF5AC6">
            <w:pPr>
              <w:pStyle w:val="ESBodyText"/>
              <w:spacing w:after="0"/>
              <w:rPr>
                <w:sz w:val="20"/>
                <w:szCs w:val="24"/>
              </w:rPr>
            </w:pPr>
            <w:r>
              <w:rPr>
                <w:sz w:val="20"/>
              </w:rPr>
              <w:lastRenderedPageBreak/>
              <w:t>Activity 2</w:t>
            </w:r>
          </w:p>
        </w:tc>
        <w:tc>
          <w:tcPr>
            <w:tcW w:w="4252" w:type="dxa"/>
            <w:gridSpan w:val="2"/>
          </w:tcPr>
          <w:p w14:paraId="6796FF89" w14:textId="77777777" w:rsidR="008C7868" w:rsidRPr="006C7A56" w:rsidRDefault="004F0BCC" w:rsidP="00DF5AC6">
            <w:pPr>
              <w:pStyle w:val="ESBodyText"/>
              <w:spacing w:after="0"/>
              <w:rPr>
                <w:sz w:val="20"/>
                <w:szCs w:val="24"/>
              </w:rPr>
            </w:pPr>
            <w:r>
              <w:rPr>
                <w:sz w:val="20"/>
              </w:rPr>
              <w:t xml:space="preserve">Development of </w:t>
            </w:r>
            <w:proofErr w:type="gramStart"/>
            <w:r>
              <w:rPr>
                <w:sz w:val="20"/>
              </w:rPr>
              <w:t>high quality</w:t>
            </w:r>
            <w:proofErr w:type="gramEnd"/>
            <w:r>
              <w:rPr>
                <w:sz w:val="20"/>
              </w:rPr>
              <w:t xml:space="preserve"> classroom libraries</w:t>
            </w:r>
          </w:p>
        </w:tc>
        <w:tc>
          <w:tcPr>
            <w:tcW w:w="3686" w:type="dxa"/>
          </w:tcPr>
          <w:p w14:paraId="26D62B46"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0146E39E"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1796C6F1" w14:textId="77777777" w:rsidR="008C7868" w:rsidRPr="006C7A56" w:rsidRDefault="004F0BCC" w:rsidP="00DF5AC6">
            <w:pPr>
              <w:pStyle w:val="ESBodyText"/>
              <w:spacing w:after="0"/>
              <w:rPr>
                <w:sz w:val="20"/>
                <w:szCs w:val="24"/>
              </w:rPr>
            </w:pPr>
            <w:r>
              <w:rPr>
                <w:sz w:val="20"/>
              </w:rPr>
              <w:t>from:</w:t>
            </w:r>
            <w:r>
              <w:rPr>
                <w:sz w:val="20"/>
              </w:rPr>
              <w:br/>
              <w:t>Term 1</w:t>
            </w:r>
          </w:p>
          <w:p w14:paraId="0E5ADB47" w14:textId="77777777" w:rsidR="007056BB" w:rsidRDefault="004F0BCC">
            <w:r>
              <w:rPr>
                <w:sz w:val="20"/>
              </w:rPr>
              <w:t>to:</w:t>
            </w:r>
            <w:r>
              <w:rPr>
                <w:sz w:val="20"/>
              </w:rPr>
              <w:br/>
              <w:t>Term 2</w:t>
            </w:r>
          </w:p>
        </w:tc>
        <w:tc>
          <w:tcPr>
            <w:tcW w:w="2250" w:type="dxa"/>
          </w:tcPr>
          <w:p w14:paraId="4E9AFBF6" w14:textId="77777777" w:rsidR="008C7868" w:rsidRPr="006C7A56" w:rsidRDefault="004F0BCC" w:rsidP="00DF5AC6">
            <w:pPr>
              <w:pStyle w:val="ESBodyText"/>
              <w:spacing w:after="0"/>
              <w:rPr>
                <w:sz w:val="20"/>
                <w:szCs w:val="24"/>
              </w:rPr>
            </w:pPr>
            <w:r>
              <w:rPr>
                <w:color w:val="AF272F"/>
                <w:sz w:val="20"/>
              </w:rPr>
              <w:t>0%</w:t>
            </w:r>
          </w:p>
        </w:tc>
      </w:tr>
      <w:tr w:rsidR="007056BB" w14:paraId="48404C4A" w14:textId="77777777" w:rsidTr="00A66187">
        <w:trPr>
          <w:trHeight w:val="20"/>
        </w:trPr>
        <w:tc>
          <w:tcPr>
            <w:tcW w:w="2689" w:type="dxa"/>
          </w:tcPr>
          <w:p w14:paraId="4490095C"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64C3E5B6" w14:textId="77777777" w:rsidR="008C7868" w:rsidRPr="006C7A56" w:rsidRDefault="004F0BCC" w:rsidP="00DF5AC6">
            <w:pPr>
              <w:pStyle w:val="ESBodyText"/>
              <w:spacing w:after="0"/>
              <w:rPr>
                <w:sz w:val="20"/>
                <w:szCs w:val="24"/>
              </w:rPr>
            </w:pPr>
            <w:r>
              <w:rPr>
                <w:sz w:val="20"/>
              </w:rPr>
              <w:t xml:space="preserve">Implementation of Reading and Writing surveys to gather student voice during “Start Right” </w:t>
            </w:r>
            <w:r>
              <w:rPr>
                <w:sz w:val="20"/>
              </w:rPr>
              <w:br/>
            </w:r>
          </w:p>
        </w:tc>
        <w:tc>
          <w:tcPr>
            <w:tcW w:w="3686" w:type="dxa"/>
          </w:tcPr>
          <w:p w14:paraId="4A506869"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09C25033" w14:textId="77777777" w:rsidR="008C7868" w:rsidRPr="006C7A56" w:rsidRDefault="004F0BCC" w:rsidP="00DF5AC6">
            <w:pPr>
              <w:pStyle w:val="ESBodyText"/>
              <w:spacing w:after="0"/>
              <w:rPr>
                <w:sz w:val="20"/>
                <w:szCs w:val="24"/>
              </w:rPr>
            </w:pPr>
            <w:r>
              <w:rPr>
                <w:sz w:val="20"/>
              </w:rPr>
              <w:t>from:</w:t>
            </w:r>
            <w:r>
              <w:rPr>
                <w:sz w:val="20"/>
              </w:rPr>
              <w:br/>
              <w:t>Term 1</w:t>
            </w:r>
          </w:p>
          <w:p w14:paraId="7E8B7603" w14:textId="77777777" w:rsidR="007056BB" w:rsidRDefault="004F0BCC">
            <w:r>
              <w:rPr>
                <w:sz w:val="20"/>
              </w:rPr>
              <w:t>to:</w:t>
            </w:r>
            <w:r>
              <w:rPr>
                <w:sz w:val="20"/>
              </w:rPr>
              <w:br/>
              <w:t>Term 1</w:t>
            </w:r>
          </w:p>
        </w:tc>
        <w:tc>
          <w:tcPr>
            <w:tcW w:w="2250" w:type="dxa"/>
          </w:tcPr>
          <w:p w14:paraId="473B47DA" w14:textId="77777777" w:rsidR="008C7868" w:rsidRPr="006C7A56" w:rsidRDefault="004F0BCC" w:rsidP="00DF5AC6">
            <w:pPr>
              <w:pStyle w:val="ESBodyText"/>
              <w:spacing w:after="0"/>
              <w:rPr>
                <w:sz w:val="20"/>
                <w:szCs w:val="24"/>
              </w:rPr>
            </w:pPr>
            <w:r>
              <w:rPr>
                <w:color w:val="AF272F"/>
                <w:sz w:val="20"/>
              </w:rPr>
              <w:t>0%</w:t>
            </w:r>
          </w:p>
        </w:tc>
      </w:tr>
      <w:tr w:rsidR="007056BB" w14:paraId="4A00D031" w14:textId="77777777" w:rsidTr="00A66187">
        <w:trPr>
          <w:trHeight w:val="20"/>
        </w:trPr>
        <w:tc>
          <w:tcPr>
            <w:tcW w:w="2689" w:type="dxa"/>
          </w:tcPr>
          <w:p w14:paraId="65BB8168"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65605A68" w14:textId="77777777" w:rsidR="008C7868" w:rsidRPr="006C7A56" w:rsidRDefault="004F0BCC" w:rsidP="00DF5AC6">
            <w:pPr>
              <w:pStyle w:val="ESBodyText"/>
              <w:spacing w:after="0"/>
              <w:rPr>
                <w:sz w:val="20"/>
                <w:szCs w:val="24"/>
              </w:rPr>
            </w:pPr>
            <w:r>
              <w:rPr>
                <w:sz w:val="20"/>
              </w:rPr>
              <w:t>Literacy Planning documents demonstrate high quality differentiation which include clear links to mentor texts</w:t>
            </w:r>
          </w:p>
        </w:tc>
        <w:tc>
          <w:tcPr>
            <w:tcW w:w="3686" w:type="dxa"/>
          </w:tcPr>
          <w:p w14:paraId="3C7929A3"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0F3F3499"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06D19805" w14:textId="77777777" w:rsidR="008C7868" w:rsidRPr="006C7A56" w:rsidRDefault="004F0BCC" w:rsidP="00DF5AC6">
            <w:pPr>
              <w:pStyle w:val="ESBodyText"/>
              <w:spacing w:after="0"/>
              <w:rPr>
                <w:sz w:val="20"/>
                <w:szCs w:val="24"/>
              </w:rPr>
            </w:pPr>
            <w:r>
              <w:rPr>
                <w:sz w:val="20"/>
              </w:rPr>
              <w:t>from:</w:t>
            </w:r>
            <w:r>
              <w:rPr>
                <w:sz w:val="20"/>
              </w:rPr>
              <w:br/>
              <w:t>Term 1</w:t>
            </w:r>
          </w:p>
          <w:p w14:paraId="31C1A167" w14:textId="77777777" w:rsidR="007056BB" w:rsidRDefault="004F0BCC">
            <w:r>
              <w:rPr>
                <w:sz w:val="20"/>
              </w:rPr>
              <w:t>to:</w:t>
            </w:r>
            <w:r>
              <w:rPr>
                <w:sz w:val="20"/>
              </w:rPr>
              <w:br/>
              <w:t>Term 4</w:t>
            </w:r>
          </w:p>
        </w:tc>
        <w:tc>
          <w:tcPr>
            <w:tcW w:w="2250" w:type="dxa"/>
          </w:tcPr>
          <w:p w14:paraId="6C59BEFD" w14:textId="77777777" w:rsidR="008C7868" w:rsidRPr="006C7A56" w:rsidRDefault="004F0BCC" w:rsidP="00DF5AC6">
            <w:pPr>
              <w:pStyle w:val="ESBodyText"/>
              <w:spacing w:after="0"/>
              <w:rPr>
                <w:sz w:val="20"/>
                <w:szCs w:val="24"/>
              </w:rPr>
            </w:pPr>
            <w:r>
              <w:rPr>
                <w:color w:val="AF272F"/>
                <w:sz w:val="20"/>
              </w:rPr>
              <w:t>0%</w:t>
            </w:r>
          </w:p>
        </w:tc>
      </w:tr>
      <w:tr w:rsidR="007056BB" w14:paraId="7C9BD1B2" w14:textId="77777777" w:rsidTr="00A66187">
        <w:trPr>
          <w:trHeight w:val="20"/>
        </w:trPr>
        <w:tc>
          <w:tcPr>
            <w:tcW w:w="2689" w:type="dxa"/>
          </w:tcPr>
          <w:p w14:paraId="1C3FD161"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57502717" w14:textId="77777777" w:rsidR="008C7868" w:rsidRPr="006C7A56" w:rsidRDefault="004F0BCC" w:rsidP="00DF5AC6">
            <w:pPr>
              <w:pStyle w:val="ESBodyText"/>
              <w:spacing w:after="0"/>
              <w:rPr>
                <w:sz w:val="20"/>
                <w:szCs w:val="24"/>
              </w:rPr>
            </w:pPr>
            <w:r>
              <w:rPr>
                <w:sz w:val="20"/>
              </w:rPr>
              <w:t>Learning Walks and Talks to support whole school literacy practices - Team, Individual, Leading Teacher, AIP, classroom observation, PLC visitors</w:t>
            </w:r>
          </w:p>
        </w:tc>
        <w:tc>
          <w:tcPr>
            <w:tcW w:w="3686" w:type="dxa"/>
          </w:tcPr>
          <w:p w14:paraId="38F887AE"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3179EE63" w14:textId="77777777" w:rsidR="008C7868" w:rsidRPr="006C7A56" w:rsidRDefault="004F0BCC" w:rsidP="00DF5AC6">
            <w:pPr>
              <w:pStyle w:val="ESBodyText"/>
              <w:spacing w:after="0"/>
              <w:rPr>
                <w:sz w:val="20"/>
                <w:szCs w:val="24"/>
              </w:rPr>
            </w:pPr>
            <w:r>
              <w:rPr>
                <w:sz w:val="20"/>
              </w:rPr>
              <w:t>from:</w:t>
            </w:r>
            <w:r>
              <w:rPr>
                <w:sz w:val="20"/>
              </w:rPr>
              <w:br/>
              <w:t>Term 1</w:t>
            </w:r>
          </w:p>
          <w:p w14:paraId="2DBB0D14" w14:textId="77777777" w:rsidR="007056BB" w:rsidRDefault="004F0BCC">
            <w:r>
              <w:rPr>
                <w:sz w:val="20"/>
              </w:rPr>
              <w:t>to:</w:t>
            </w:r>
            <w:r>
              <w:rPr>
                <w:sz w:val="20"/>
              </w:rPr>
              <w:br/>
              <w:t>Term 4</w:t>
            </w:r>
          </w:p>
        </w:tc>
        <w:tc>
          <w:tcPr>
            <w:tcW w:w="2250" w:type="dxa"/>
          </w:tcPr>
          <w:p w14:paraId="7BF18C2F" w14:textId="77777777" w:rsidR="008C7868" w:rsidRPr="006C7A56" w:rsidRDefault="004F0BCC" w:rsidP="00DF5AC6">
            <w:pPr>
              <w:pStyle w:val="ESBodyText"/>
              <w:spacing w:after="0"/>
              <w:rPr>
                <w:sz w:val="20"/>
                <w:szCs w:val="24"/>
              </w:rPr>
            </w:pPr>
            <w:r>
              <w:rPr>
                <w:color w:val="AF272F"/>
                <w:sz w:val="20"/>
              </w:rPr>
              <w:t>0%</w:t>
            </w:r>
          </w:p>
        </w:tc>
      </w:tr>
    </w:tbl>
    <w:p w14:paraId="00C885CA" w14:textId="77777777" w:rsidR="00AE3AF1" w:rsidRDefault="00000000" w:rsidP="00491A51">
      <w:pPr>
        <w:ind w:right="2759"/>
        <w:sectPr w:rsidR="00AE3AF1" w:rsidSect="006C7A56">
          <w:headerReference w:type="even" r:id="rId19"/>
          <w:headerReference w:type="default" r:id="rId20"/>
          <w:footerReference w:type="default" r:id="rId21"/>
          <w:headerReference w:type="first" r:id="rId22"/>
          <w:pgSz w:w="16838" w:h="11906" w:orient="landscape" w:code="9"/>
          <w:pgMar w:top="1304" w:right="2036" w:bottom="1240" w:left="810" w:header="624" w:footer="532" w:gutter="0"/>
          <w:pgNumType w:start="2"/>
          <w:cols w:space="397"/>
          <w:docGrid w:linePitch="360"/>
        </w:sectPr>
      </w:pPr>
    </w:p>
    <w:p w14:paraId="27C14E0E" w14:textId="77777777" w:rsidR="008C7868" w:rsidRPr="00AF3BC2" w:rsidRDefault="004F0BCC" w:rsidP="008C7868">
      <w:pPr>
        <w:ind w:right="-542"/>
        <w:rPr>
          <w:b/>
          <w:color w:val="AF272F"/>
          <w:sz w:val="36"/>
          <w:szCs w:val="44"/>
        </w:rPr>
      </w:pPr>
      <w:r>
        <w:rPr>
          <w:b/>
          <w:color w:val="AF272F"/>
          <w:sz w:val="36"/>
          <w:szCs w:val="44"/>
        </w:rPr>
        <w:lastRenderedPageBreak/>
        <w:t>Monitoring and Assessment</w:t>
      </w:r>
      <w:r w:rsidRPr="009D30BB">
        <w:rPr>
          <w:b/>
          <w:color w:val="AF272F"/>
          <w:sz w:val="36"/>
          <w:szCs w:val="44"/>
        </w:rPr>
        <w:t xml:space="preserve"> - </w:t>
      </w:r>
      <w:r w:rsidRPr="009D30BB">
        <w:rPr>
          <w:b/>
          <w:noProof/>
          <w:color w:val="AF272F"/>
          <w:sz w:val="36"/>
          <w:szCs w:val="44"/>
        </w:rPr>
        <w:t>2023</w:t>
      </w:r>
    </w:p>
    <w:p w14:paraId="3DDC475A" w14:textId="77777777" w:rsidR="00F05F71" w:rsidRDefault="00000000" w:rsidP="008C7868">
      <w:pPr>
        <w:pStyle w:val="ESIntroParagraph"/>
        <w:ind w:left="-567" w:right="4330" w:firstLine="567"/>
        <w:rPr>
          <w:color w:val="auto"/>
          <w:sz w:val="24"/>
          <w:szCs w:val="24"/>
        </w:rPr>
      </w:pPr>
    </w:p>
    <w:p w14:paraId="46AA2BFD" w14:textId="77777777" w:rsidR="00D70AF1" w:rsidRPr="000C32A3" w:rsidRDefault="004F0BCC" w:rsidP="008C7868">
      <w:pPr>
        <w:pStyle w:val="ESIntroParagraph"/>
        <w:ind w:left="-567" w:right="4330" w:firstLine="567"/>
        <w:rPr>
          <w:color w:val="auto"/>
          <w:sz w:val="24"/>
          <w:szCs w:val="24"/>
        </w:rPr>
      </w:pPr>
      <w:r w:rsidRPr="000C32A3">
        <w:rPr>
          <w:b/>
          <w:color w:val="auto"/>
          <w:sz w:val="24"/>
          <w:szCs w:val="24"/>
        </w:rPr>
        <w:t>Mid-year monitoring</w:t>
      </w:r>
    </w:p>
    <w:p w14:paraId="09665471" w14:textId="77777777" w:rsidR="00A66187" w:rsidRPr="003D6B75" w:rsidRDefault="00000000"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7056BB" w14:paraId="70A3529E" w14:textId="77777777" w:rsidTr="00A66187">
        <w:trPr>
          <w:trHeight w:val="110"/>
        </w:trPr>
        <w:tc>
          <w:tcPr>
            <w:tcW w:w="3119" w:type="dxa"/>
            <w:gridSpan w:val="2"/>
            <w:tcBorders>
              <w:top w:val="single" w:sz="4" w:space="0" w:color="auto"/>
              <w:bottom w:val="nil"/>
            </w:tcBorders>
            <w:shd w:val="clear" w:color="auto" w:fill="7F7F7F" w:themeFill="text1" w:themeFillTint="80"/>
          </w:tcPr>
          <w:p w14:paraId="35C22A20" w14:textId="77777777" w:rsidR="008C7868" w:rsidRPr="004365C8" w:rsidRDefault="004F0BCC"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74D6D481" w14:textId="77777777" w:rsidR="007056BB" w:rsidRDefault="004F0BCC">
            <w:pPr>
              <w:rPr>
                <w:color w:val="FFFFFF"/>
              </w:rPr>
            </w:pPr>
            <w:r>
              <w:rPr>
                <w:b/>
                <w:bCs/>
                <w:color w:val="FFFFFF"/>
              </w:rPr>
              <w:t>2023 Priorities Goal</w:t>
            </w:r>
            <w:r>
              <w:rPr>
                <w:b/>
                <w:bCs/>
                <w:color w:val="FFFFFF"/>
              </w:rPr>
              <w:br/>
            </w:r>
            <w:r>
              <w:rPr>
                <w:color w:val="FFFFFF"/>
              </w:rPr>
              <w:t>In 2023 we will continue to focus on student learning - with an increased focus on numeracy - and student wellbeing through the 2023 Priorities Goal, a learning Key Improvement Strategy and a wellbeing Key Improvement Strategy.</w:t>
            </w:r>
          </w:p>
        </w:tc>
      </w:tr>
      <w:tr w:rsidR="007056BB" w14:paraId="2E9C9942" w14:textId="77777777" w:rsidTr="00A66187">
        <w:trPr>
          <w:trHeight w:val="15"/>
        </w:trPr>
        <w:tc>
          <w:tcPr>
            <w:tcW w:w="3119" w:type="dxa"/>
            <w:gridSpan w:val="2"/>
            <w:tcBorders>
              <w:top w:val="nil"/>
            </w:tcBorders>
            <w:shd w:val="clear" w:color="auto" w:fill="D9D9D9" w:themeFill="background1" w:themeFillShade="D9"/>
          </w:tcPr>
          <w:p w14:paraId="44A57E0B" w14:textId="77777777" w:rsidR="008C7868" w:rsidRPr="006C7A56" w:rsidRDefault="004F0BCC"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1BE15593" w14:textId="77777777" w:rsidR="008C7868" w:rsidRPr="00FE3D5C" w:rsidRDefault="004F0BCC" w:rsidP="00DF5AC6">
            <w:pPr>
              <w:pStyle w:val="ESBodyText"/>
              <w:spacing w:after="0"/>
              <w:rPr>
                <w:sz w:val="20"/>
                <w:szCs w:val="24"/>
              </w:rPr>
            </w:pPr>
            <w:r>
              <w:rPr>
                <w:sz w:val="20"/>
              </w:rPr>
              <w:t>Year 3 Numeracy</w:t>
            </w:r>
            <w:r>
              <w:rPr>
                <w:sz w:val="20"/>
              </w:rPr>
              <w:br/>
              <w:t xml:space="preserve">Increase the % of Year 3 Numeracy data to 28% in the top two bands </w:t>
            </w:r>
            <w:r>
              <w:rPr>
                <w:sz w:val="20"/>
              </w:rPr>
              <w:br/>
            </w:r>
            <w:r>
              <w:rPr>
                <w:sz w:val="20"/>
              </w:rPr>
              <w:br/>
              <w:t>Year 5 Numeracy</w:t>
            </w:r>
            <w:r>
              <w:rPr>
                <w:sz w:val="20"/>
              </w:rPr>
              <w:br/>
              <w:t>Increase the % of Year 5 Numeracy data to 21% in the top two bands.</w:t>
            </w:r>
            <w:r>
              <w:rPr>
                <w:sz w:val="20"/>
              </w:rPr>
              <w:br/>
            </w:r>
            <w:r>
              <w:rPr>
                <w:sz w:val="20"/>
              </w:rPr>
              <w:br/>
              <w:t xml:space="preserve">Decrease the % of students achieving below the age-expected level in Numeracy by 2%. </w:t>
            </w:r>
          </w:p>
        </w:tc>
      </w:tr>
      <w:tr w:rsidR="007056BB" w14:paraId="4D89A679" w14:textId="77777777" w:rsidTr="00A66187">
        <w:trPr>
          <w:trHeight w:val="15"/>
        </w:trPr>
        <w:tc>
          <w:tcPr>
            <w:tcW w:w="3119" w:type="dxa"/>
            <w:gridSpan w:val="2"/>
            <w:shd w:val="clear" w:color="auto" w:fill="FFFFFF"/>
          </w:tcPr>
          <w:p w14:paraId="48B03CF0" w14:textId="77777777" w:rsidR="008C7868" w:rsidRPr="006C7A56" w:rsidRDefault="004F0BCC" w:rsidP="005E270E">
            <w:pPr>
              <w:pStyle w:val="Heading3"/>
              <w:spacing w:before="0" w:after="0"/>
              <w:rPr>
                <w:szCs w:val="24"/>
              </w:rPr>
            </w:pPr>
            <w:r>
              <w:rPr>
                <w:szCs w:val="24"/>
              </w:rPr>
              <w:t>KIS 1.a</w:t>
            </w:r>
          </w:p>
          <w:p w14:paraId="2C1E935D" w14:textId="77777777" w:rsidR="007056BB" w:rsidRDefault="004F0BCC">
            <w:r>
              <w:rPr>
                <w:sz w:val="20"/>
              </w:rPr>
              <w:t>Priority 2023 Dimension</w:t>
            </w:r>
          </w:p>
        </w:tc>
        <w:tc>
          <w:tcPr>
            <w:tcW w:w="11996" w:type="dxa"/>
            <w:gridSpan w:val="4"/>
            <w:shd w:val="clear" w:color="auto" w:fill="FFFFFF"/>
          </w:tcPr>
          <w:p w14:paraId="2C0817E6" w14:textId="77777777" w:rsidR="008C7868" w:rsidRPr="00FE3D5C" w:rsidRDefault="004F0BCC" w:rsidP="00DF5AC6">
            <w:pPr>
              <w:pStyle w:val="ESBodyText"/>
              <w:spacing w:after="0"/>
              <w:rPr>
                <w:sz w:val="20"/>
                <w:szCs w:val="24"/>
              </w:rPr>
            </w:pPr>
            <w:r>
              <w:rPr>
                <w:sz w:val="20"/>
              </w:rPr>
              <w:t>Learning - Support both those who need scaffolding and those who have thrived to continue to extend their learning, especially in numeracy</w:t>
            </w:r>
          </w:p>
        </w:tc>
      </w:tr>
      <w:tr w:rsidR="007056BB" w14:paraId="373EC18E" w14:textId="77777777" w:rsidTr="00A66187">
        <w:trPr>
          <w:trHeight w:val="263"/>
        </w:trPr>
        <w:tc>
          <w:tcPr>
            <w:tcW w:w="3119" w:type="dxa"/>
            <w:gridSpan w:val="2"/>
            <w:shd w:val="clear" w:color="auto" w:fill="D9D9D9" w:themeFill="background1" w:themeFillShade="D9"/>
          </w:tcPr>
          <w:p w14:paraId="34C45A95"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6BD3CBCF" w14:textId="77777777" w:rsidR="008C7868" w:rsidRPr="006C7A56" w:rsidRDefault="004F0BCC" w:rsidP="00DF5AC6">
            <w:pPr>
              <w:pStyle w:val="ESBodyText"/>
              <w:spacing w:after="0"/>
              <w:rPr>
                <w:sz w:val="20"/>
                <w:szCs w:val="24"/>
              </w:rPr>
            </w:pPr>
            <w:r>
              <w:rPr>
                <w:sz w:val="20"/>
              </w:rPr>
              <w:t xml:space="preserve">Continue the school's journey in developing high quality teaching and learning culture through a deep engagement with Peter Sullivan throughout the year. Leading teachers will drive the change and support in classrooms and in PLC/PLTs. </w:t>
            </w:r>
          </w:p>
        </w:tc>
      </w:tr>
      <w:tr w:rsidR="007056BB" w14:paraId="19AF0BCD" w14:textId="77777777" w:rsidTr="00A66187">
        <w:trPr>
          <w:trHeight w:val="110"/>
        </w:trPr>
        <w:tc>
          <w:tcPr>
            <w:tcW w:w="3119" w:type="dxa"/>
            <w:gridSpan w:val="2"/>
            <w:shd w:val="clear" w:color="auto" w:fill="D9D9D9" w:themeFill="background1" w:themeFillShade="D9"/>
          </w:tcPr>
          <w:p w14:paraId="7D943A13" w14:textId="77777777" w:rsidR="00EE33E8" w:rsidRPr="006C7A56" w:rsidRDefault="004F0BCC" w:rsidP="00DF5AC6">
            <w:pPr>
              <w:pStyle w:val="ESBodyText"/>
              <w:spacing w:after="0"/>
              <w:rPr>
                <w:sz w:val="20"/>
                <w:szCs w:val="24"/>
              </w:rPr>
            </w:pPr>
            <w:r>
              <w:rPr>
                <w:sz w:val="20"/>
                <w:szCs w:val="24"/>
              </w:rPr>
              <w:t>Outcomes</w:t>
            </w:r>
          </w:p>
        </w:tc>
        <w:tc>
          <w:tcPr>
            <w:tcW w:w="11996" w:type="dxa"/>
            <w:gridSpan w:val="4"/>
          </w:tcPr>
          <w:p w14:paraId="3A84F4C5" w14:textId="77777777" w:rsidR="00EE33E8" w:rsidRPr="006C7A56" w:rsidRDefault="004F0BCC" w:rsidP="00DF5AC6">
            <w:pPr>
              <w:pStyle w:val="ESBodyText"/>
              <w:spacing w:after="0"/>
              <w:rPr>
                <w:sz w:val="20"/>
                <w:szCs w:val="24"/>
              </w:rPr>
            </w:pPr>
            <w:r>
              <w:rPr>
                <w:sz w:val="20"/>
              </w:rPr>
              <w:t>Student Outcomes:</w:t>
            </w:r>
            <w:r>
              <w:rPr>
                <w:sz w:val="20"/>
              </w:rPr>
              <w:br/>
            </w:r>
            <w:r>
              <w:rPr>
                <w:sz w:val="20"/>
              </w:rPr>
              <w:br/>
              <w:t xml:space="preserve">Students will access an effectively delivered </w:t>
            </w:r>
            <w:proofErr w:type="spellStart"/>
            <w:r>
              <w:rPr>
                <w:sz w:val="20"/>
              </w:rPr>
              <w:t>Maths</w:t>
            </w:r>
            <w:proofErr w:type="spellEnd"/>
            <w:r>
              <w:rPr>
                <w:sz w:val="20"/>
              </w:rPr>
              <w:t xml:space="preserve"> Instructional Model, allowing them to have agency in their learning</w:t>
            </w:r>
            <w:r>
              <w:rPr>
                <w:sz w:val="20"/>
              </w:rPr>
              <w:br/>
              <w:t>Students will productively in every lesson/workshop, understanding their role as a learner as well as the teacher’s role, at each phase of the Instructional Model</w:t>
            </w:r>
            <w:r>
              <w:rPr>
                <w:sz w:val="20"/>
              </w:rPr>
              <w:br/>
              <w:t>Students will understand the Learning Intention and Success Criteria, keeping these in mind through the Instructional Model, and accurately self-assess against them during the Explicit Reflection</w:t>
            </w:r>
            <w:r>
              <w:rPr>
                <w:sz w:val="20"/>
              </w:rPr>
              <w:br/>
              <w:t xml:space="preserve">Students will be resourceful, KIND+ER, responsive and independent thinkers in </w:t>
            </w:r>
            <w:proofErr w:type="spellStart"/>
            <w:r>
              <w:rPr>
                <w:sz w:val="20"/>
              </w:rPr>
              <w:t>Maths</w:t>
            </w:r>
            <w:proofErr w:type="spellEnd"/>
            <w:r>
              <w:rPr>
                <w:sz w:val="20"/>
              </w:rPr>
              <w:br/>
              <w:t>Students will collaborate through productive struggle and independent task times, to extend their thinking</w:t>
            </w:r>
            <w:r>
              <w:rPr>
                <w:sz w:val="20"/>
              </w:rPr>
              <w:br/>
            </w:r>
            <w:r>
              <w:rPr>
                <w:sz w:val="20"/>
              </w:rPr>
              <w:br/>
              <w:t>Teacher Outcomes:</w:t>
            </w:r>
            <w:r>
              <w:rPr>
                <w:sz w:val="20"/>
              </w:rPr>
              <w:br/>
            </w:r>
            <w:r>
              <w:rPr>
                <w:sz w:val="20"/>
              </w:rPr>
              <w:br/>
              <w:t xml:space="preserve">Teachers will access regular and targeted Professional Development, to harness an understanding of the pedagogy that drives the </w:t>
            </w:r>
            <w:r>
              <w:rPr>
                <w:sz w:val="20"/>
              </w:rPr>
              <w:lastRenderedPageBreak/>
              <w:t xml:space="preserve">WPS </w:t>
            </w:r>
            <w:proofErr w:type="spellStart"/>
            <w:r>
              <w:rPr>
                <w:sz w:val="20"/>
              </w:rPr>
              <w:t>Maths</w:t>
            </w:r>
            <w:proofErr w:type="spellEnd"/>
            <w:r>
              <w:rPr>
                <w:sz w:val="20"/>
              </w:rPr>
              <w:t xml:space="preserve"> Instructional Model, through whole-school PL with Leading Teachers, Differentiated Learning Support, PLC’s, DET resources, Numeracy Resource Bank </w:t>
            </w:r>
            <w:proofErr w:type="spellStart"/>
            <w:r>
              <w:rPr>
                <w:sz w:val="20"/>
              </w:rPr>
              <w:t>etc</w:t>
            </w:r>
            <w:proofErr w:type="spellEnd"/>
            <w:r>
              <w:rPr>
                <w:sz w:val="20"/>
              </w:rPr>
              <w:t xml:space="preserve"> </w:t>
            </w:r>
            <w:r>
              <w:rPr>
                <w:sz w:val="20"/>
              </w:rPr>
              <w:br/>
              <w:t xml:space="preserve">Teachers will use the professional knowledge gained from Peter Sullivan PD’s to further their understanding of how the WPS </w:t>
            </w:r>
            <w:proofErr w:type="spellStart"/>
            <w:r>
              <w:rPr>
                <w:sz w:val="20"/>
              </w:rPr>
              <w:t>Maths</w:t>
            </w:r>
            <w:proofErr w:type="spellEnd"/>
            <w:r>
              <w:rPr>
                <w:sz w:val="20"/>
              </w:rPr>
              <w:t xml:space="preserve"> Instructional Model is used </w:t>
            </w:r>
            <w:r>
              <w:rPr>
                <w:sz w:val="20"/>
              </w:rPr>
              <w:br/>
              <w:t xml:space="preserve">Teachers will understand the reciprocal nature of </w:t>
            </w:r>
            <w:proofErr w:type="spellStart"/>
            <w:r>
              <w:rPr>
                <w:sz w:val="20"/>
              </w:rPr>
              <w:t>Maths</w:t>
            </w:r>
            <w:proofErr w:type="spellEnd"/>
            <w:r>
              <w:rPr>
                <w:sz w:val="20"/>
              </w:rPr>
              <w:t xml:space="preserve"> with other subject areas, as well as WPS initiatives such at the Visible Learning Toolbox, My Thinking Brain and Mentor Texts </w:t>
            </w:r>
            <w:r>
              <w:rPr>
                <w:sz w:val="20"/>
              </w:rPr>
              <w:br/>
              <w:t xml:space="preserve">Teachers will create a Mathematically rich environment for their students to support their engagement within the WPS </w:t>
            </w:r>
            <w:proofErr w:type="spellStart"/>
            <w:r>
              <w:rPr>
                <w:sz w:val="20"/>
              </w:rPr>
              <w:t>Maths</w:t>
            </w:r>
            <w:proofErr w:type="spellEnd"/>
            <w:r>
              <w:rPr>
                <w:sz w:val="20"/>
              </w:rPr>
              <w:t xml:space="preserve"> Instructional Model, through surveys and the ‘Start Right’ Unit </w:t>
            </w:r>
            <w:r>
              <w:rPr>
                <w:sz w:val="20"/>
              </w:rPr>
              <w:br/>
              <w:t>Teachers will use each element of the WPS Instructional Model, ensuring each element is delivered with its intended purpose and in the intended time allocated</w:t>
            </w:r>
            <w:r>
              <w:rPr>
                <w:sz w:val="20"/>
              </w:rPr>
              <w:br/>
              <w:t xml:space="preserve">Teachers will ensure that there is alignment between Learning Intentions, well sequenced developmental Success Criteria and the independent learning task </w:t>
            </w:r>
            <w:r>
              <w:rPr>
                <w:sz w:val="20"/>
              </w:rPr>
              <w:br/>
              <w:t>Teachers will choose, plan for and administer ongoing assessment practices, suited to the learning needs of their students</w:t>
            </w:r>
            <w:r>
              <w:rPr>
                <w:sz w:val="20"/>
              </w:rPr>
              <w:br/>
              <w:t xml:space="preserve">Teachers will use assessment data to inform and direct instruction when creating Numeracy Unit Plans, providing opportunities for multiple exposures </w:t>
            </w:r>
            <w:r>
              <w:rPr>
                <w:sz w:val="20"/>
              </w:rPr>
              <w:br/>
              <w:t>Teachers will collaborate in teams to ensure that open-ended, low floor, high ceiling tasks are matched to individual student data</w:t>
            </w:r>
            <w:r>
              <w:rPr>
                <w:sz w:val="20"/>
              </w:rPr>
              <w:br/>
              <w:t>Teachers will provide opportunities for students to link concepts and make connections across the different Mathematical strands, as well as all other curriculum areas, when undertaking learning tasks</w:t>
            </w:r>
            <w:r>
              <w:rPr>
                <w:sz w:val="20"/>
              </w:rPr>
              <w:br/>
            </w:r>
            <w:r>
              <w:rPr>
                <w:sz w:val="20"/>
              </w:rPr>
              <w:br/>
              <w:t>Leader Outcomes:</w:t>
            </w:r>
            <w:r>
              <w:rPr>
                <w:sz w:val="20"/>
              </w:rPr>
              <w:br/>
            </w:r>
            <w:r>
              <w:rPr>
                <w:sz w:val="20"/>
              </w:rPr>
              <w:br/>
              <w:t>Leaders will use the SSP and AIP to drive all decision making and schoolwide support</w:t>
            </w:r>
            <w:r>
              <w:rPr>
                <w:sz w:val="20"/>
              </w:rPr>
              <w:br/>
              <w:t xml:space="preserve">Leaders will use various modes of data including Teacher Judgement, Essential Assessment, NAPLAN, School Opinion Survey, Staff Opinion Survey and tailored assessments to monitor progress and inform future direction in the area of </w:t>
            </w:r>
            <w:proofErr w:type="spellStart"/>
            <w:r>
              <w:rPr>
                <w:sz w:val="20"/>
              </w:rPr>
              <w:t>Maths</w:t>
            </w:r>
            <w:proofErr w:type="spellEnd"/>
            <w:r>
              <w:rPr>
                <w:sz w:val="20"/>
              </w:rPr>
              <w:br/>
              <w:t>Leaders will provide instructional coaching to build individual teacher capacity of the Instructional Model and any of its elements</w:t>
            </w:r>
            <w:r>
              <w:rPr>
                <w:sz w:val="20"/>
              </w:rPr>
              <w:br/>
              <w:t xml:space="preserve">Leaders will facilitate team Learning Walks to build capacity of the teams, helping to ensure a common understanding of effective teaching and learning in the area of </w:t>
            </w:r>
            <w:proofErr w:type="spellStart"/>
            <w:r>
              <w:rPr>
                <w:sz w:val="20"/>
              </w:rPr>
              <w:t>Maths</w:t>
            </w:r>
            <w:proofErr w:type="spellEnd"/>
            <w:r>
              <w:rPr>
                <w:sz w:val="20"/>
              </w:rPr>
              <w:br/>
              <w:t>Leaders will engage in weekly Learning Walks to monitor AIP, PLC and Collaborative Planning practices, this will inform professional learning planning</w:t>
            </w:r>
            <w:r>
              <w:rPr>
                <w:sz w:val="20"/>
              </w:rPr>
              <w:br/>
              <w:t>Leaders will work alongside colleagues to observe practices and learning from each other, as required</w:t>
            </w:r>
            <w:r>
              <w:rPr>
                <w:sz w:val="20"/>
              </w:rPr>
              <w:br/>
              <w:t>Leaders will ensure collective efficacy through formal and informal communication including; SIT Meetings, Weekly Leading Teacher Meetings, PLC’s, Collaboration and PLTs.</w:t>
            </w:r>
            <w:r>
              <w:rPr>
                <w:sz w:val="20"/>
              </w:rPr>
              <w:br/>
              <w:t xml:space="preserve">Leaders will source, plan for and facilitate engaging PLT Meetings with a whole school focus on </w:t>
            </w:r>
            <w:proofErr w:type="spellStart"/>
            <w:r>
              <w:rPr>
                <w:sz w:val="20"/>
              </w:rPr>
              <w:t>Maths</w:t>
            </w:r>
            <w:proofErr w:type="spellEnd"/>
            <w:r>
              <w:rPr>
                <w:sz w:val="20"/>
              </w:rPr>
              <w:t xml:space="preserve"> improvement linked to the AIP - </w:t>
            </w:r>
            <w:proofErr w:type="spellStart"/>
            <w:r>
              <w:rPr>
                <w:sz w:val="20"/>
              </w:rPr>
              <w:t>eg</w:t>
            </w:r>
            <w:proofErr w:type="spellEnd"/>
            <w:r>
              <w:rPr>
                <w:sz w:val="20"/>
              </w:rPr>
              <w:t>: Peter Sullivan 2023</w:t>
            </w:r>
            <w:r>
              <w:rPr>
                <w:sz w:val="20"/>
              </w:rPr>
              <w:br/>
            </w:r>
          </w:p>
        </w:tc>
      </w:tr>
      <w:tr w:rsidR="007056BB" w14:paraId="315CA36B" w14:textId="77777777" w:rsidTr="00A66187">
        <w:trPr>
          <w:trHeight w:val="110"/>
        </w:trPr>
        <w:tc>
          <w:tcPr>
            <w:tcW w:w="3119" w:type="dxa"/>
            <w:gridSpan w:val="2"/>
            <w:shd w:val="clear" w:color="auto" w:fill="D9D9D9" w:themeFill="background1" w:themeFillShade="D9"/>
          </w:tcPr>
          <w:p w14:paraId="6B646FF7"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0728554A" w14:textId="77777777" w:rsidR="008C7868" w:rsidRPr="006C7A56" w:rsidRDefault="004F0BCC" w:rsidP="00DF5AC6">
            <w:pPr>
              <w:pStyle w:val="ESBodyText"/>
              <w:spacing w:after="0"/>
              <w:rPr>
                <w:sz w:val="20"/>
                <w:szCs w:val="24"/>
              </w:rPr>
            </w:pPr>
            <w:r>
              <w:rPr>
                <w:sz w:val="20"/>
              </w:rPr>
              <w:t>Improved triangulation of diagnostic and numeracy data (</w:t>
            </w:r>
            <w:proofErr w:type="spellStart"/>
            <w:r>
              <w:rPr>
                <w:sz w:val="20"/>
              </w:rPr>
              <w:t>Maths</w:t>
            </w:r>
            <w:proofErr w:type="spellEnd"/>
            <w:r>
              <w:rPr>
                <w:sz w:val="20"/>
              </w:rPr>
              <w:t xml:space="preserve"> Tracker, Essential Assessment, NAPLAN) </w:t>
            </w:r>
            <w:r>
              <w:rPr>
                <w:sz w:val="20"/>
              </w:rPr>
              <w:br/>
              <w:t>Student survey data in motivation, interest and engagement</w:t>
            </w:r>
            <w:r>
              <w:rPr>
                <w:sz w:val="20"/>
              </w:rPr>
              <w:br/>
              <w:t xml:space="preserve">Evidence in Unit Planner that outlines the planning is data informed, based on learning sequences. </w:t>
            </w:r>
            <w:r>
              <w:rPr>
                <w:sz w:val="20"/>
              </w:rPr>
              <w:br/>
              <w:t>LWT feedback and reflection notes demonstrate improved adherence to the instructional model.</w:t>
            </w:r>
            <w:r>
              <w:rPr>
                <w:sz w:val="20"/>
              </w:rPr>
              <w:br/>
              <w:t>Increase of staff access the Different Learning Support through Leading Teachers</w:t>
            </w:r>
          </w:p>
        </w:tc>
      </w:tr>
      <w:tr w:rsidR="007056BB" w14:paraId="62173EE7" w14:textId="77777777" w:rsidTr="00A66187">
        <w:trPr>
          <w:trHeight w:val="110"/>
        </w:trPr>
        <w:tc>
          <w:tcPr>
            <w:tcW w:w="3119" w:type="dxa"/>
            <w:gridSpan w:val="2"/>
            <w:shd w:val="clear" w:color="auto" w:fill="D9D9D9" w:themeFill="background1" w:themeFillShade="D9"/>
          </w:tcPr>
          <w:p w14:paraId="49F607CD"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7E962BB2" w14:textId="77777777" w:rsidR="001427D6" w:rsidRPr="006C7A56" w:rsidRDefault="00000000" w:rsidP="00DF5AC6">
            <w:pPr>
              <w:pStyle w:val="ESBodyText"/>
              <w:spacing w:after="0"/>
              <w:rPr>
                <w:sz w:val="20"/>
                <w:szCs w:val="24"/>
              </w:rPr>
            </w:pPr>
          </w:p>
        </w:tc>
      </w:tr>
      <w:tr w:rsidR="007056BB" w14:paraId="05DBC7A5" w14:textId="77777777" w:rsidTr="00A66187">
        <w:trPr>
          <w:trHeight w:val="110"/>
        </w:trPr>
        <w:tc>
          <w:tcPr>
            <w:tcW w:w="3119" w:type="dxa"/>
            <w:gridSpan w:val="2"/>
            <w:shd w:val="clear" w:color="auto" w:fill="D9D9D9" w:themeFill="background1" w:themeFillShade="D9"/>
          </w:tcPr>
          <w:p w14:paraId="30D50BD8"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783434D5" w14:textId="77777777" w:rsidR="001427D6" w:rsidRPr="006C7A56" w:rsidRDefault="00000000" w:rsidP="00DF5AC6">
            <w:pPr>
              <w:pStyle w:val="ESBodyText"/>
              <w:spacing w:after="0"/>
              <w:rPr>
                <w:sz w:val="20"/>
                <w:szCs w:val="24"/>
              </w:rPr>
            </w:pPr>
          </w:p>
        </w:tc>
      </w:tr>
      <w:tr w:rsidR="007056BB" w14:paraId="5220E5E8" w14:textId="77777777" w:rsidTr="00A66187">
        <w:trPr>
          <w:trHeight w:val="110"/>
        </w:trPr>
        <w:tc>
          <w:tcPr>
            <w:tcW w:w="3119" w:type="dxa"/>
            <w:gridSpan w:val="2"/>
            <w:shd w:val="clear" w:color="auto" w:fill="D9D9D9" w:themeFill="background1" w:themeFillShade="D9"/>
          </w:tcPr>
          <w:p w14:paraId="5B86A695"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57B19152" w14:textId="77777777" w:rsidR="001427D6" w:rsidRPr="006C7A56" w:rsidRDefault="00000000" w:rsidP="00DF5AC6">
            <w:pPr>
              <w:pStyle w:val="ESBodyText"/>
              <w:spacing w:after="0"/>
              <w:rPr>
                <w:sz w:val="20"/>
                <w:szCs w:val="24"/>
              </w:rPr>
            </w:pPr>
          </w:p>
        </w:tc>
      </w:tr>
      <w:tr w:rsidR="007056BB" w14:paraId="3D2B1055" w14:textId="77777777" w:rsidTr="00A66187">
        <w:trPr>
          <w:trHeight w:val="110"/>
        </w:trPr>
        <w:tc>
          <w:tcPr>
            <w:tcW w:w="3119" w:type="dxa"/>
            <w:gridSpan w:val="2"/>
            <w:shd w:val="clear" w:color="auto" w:fill="D9D9D9" w:themeFill="background1" w:themeFillShade="D9"/>
          </w:tcPr>
          <w:p w14:paraId="5320DD6E"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2EDBB13C" w14:textId="77777777" w:rsidR="001427D6" w:rsidRPr="006C7A56" w:rsidRDefault="00000000" w:rsidP="00DF5AC6">
            <w:pPr>
              <w:pStyle w:val="ESBodyText"/>
              <w:spacing w:after="0"/>
              <w:rPr>
                <w:sz w:val="20"/>
                <w:szCs w:val="24"/>
              </w:rPr>
            </w:pPr>
          </w:p>
        </w:tc>
      </w:tr>
      <w:tr w:rsidR="007056BB" w14:paraId="153463D6" w14:textId="77777777" w:rsidTr="00A66187">
        <w:trPr>
          <w:trHeight w:val="110"/>
        </w:trPr>
        <w:tc>
          <w:tcPr>
            <w:tcW w:w="3119" w:type="dxa"/>
            <w:gridSpan w:val="2"/>
            <w:shd w:val="clear" w:color="auto" w:fill="D9D9D9" w:themeFill="background1" w:themeFillShade="D9"/>
          </w:tcPr>
          <w:p w14:paraId="381E55EF"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7ED38F7B" w14:textId="77777777" w:rsidR="001427D6" w:rsidRPr="006C7A56" w:rsidRDefault="00000000" w:rsidP="00DF5AC6">
            <w:pPr>
              <w:pStyle w:val="ESBodyText"/>
              <w:spacing w:after="0"/>
              <w:rPr>
                <w:sz w:val="20"/>
                <w:szCs w:val="24"/>
              </w:rPr>
            </w:pPr>
          </w:p>
        </w:tc>
      </w:tr>
      <w:tr w:rsidR="007056BB" w14:paraId="42CC0C32" w14:textId="77777777" w:rsidTr="00A66187">
        <w:trPr>
          <w:trHeight w:val="110"/>
        </w:trPr>
        <w:tc>
          <w:tcPr>
            <w:tcW w:w="3119" w:type="dxa"/>
            <w:gridSpan w:val="2"/>
            <w:shd w:val="clear" w:color="auto" w:fill="D9D9D9" w:themeFill="background1" w:themeFillShade="D9"/>
          </w:tcPr>
          <w:p w14:paraId="15E6CFDA"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52C0A022" w14:textId="77777777" w:rsidR="006701CC" w:rsidRPr="006C7A56" w:rsidRDefault="00000000" w:rsidP="00DF5AC6">
            <w:pPr>
              <w:pStyle w:val="ESBodyText"/>
              <w:spacing w:after="0"/>
              <w:rPr>
                <w:sz w:val="20"/>
                <w:szCs w:val="24"/>
              </w:rPr>
            </w:pPr>
          </w:p>
        </w:tc>
      </w:tr>
      <w:tr w:rsidR="007056BB" w14:paraId="0CF40AF9" w14:textId="77777777" w:rsidTr="00A66187">
        <w:trPr>
          <w:trHeight w:val="549"/>
        </w:trPr>
        <w:tc>
          <w:tcPr>
            <w:tcW w:w="2689" w:type="dxa"/>
            <w:shd w:val="clear" w:color="auto" w:fill="D9D9D9" w:themeFill="background1" w:themeFillShade="D9"/>
          </w:tcPr>
          <w:p w14:paraId="28FCBDD2"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030AEB19"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54E9CE56"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289D9230"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3FFDF6DB" w14:textId="77777777" w:rsidR="008C7868" w:rsidRPr="006C7A56" w:rsidRDefault="004F0BCC" w:rsidP="00DF5AC6">
            <w:pPr>
              <w:pStyle w:val="Heading3"/>
              <w:spacing w:before="0" w:after="0"/>
              <w:rPr>
                <w:szCs w:val="24"/>
              </w:rPr>
            </w:pPr>
            <w:r>
              <w:rPr>
                <w:szCs w:val="24"/>
              </w:rPr>
              <w:t>Percentage complete</w:t>
            </w:r>
          </w:p>
        </w:tc>
      </w:tr>
      <w:tr w:rsidR="007056BB" w14:paraId="75B3AEB0" w14:textId="77777777" w:rsidTr="00A66187">
        <w:trPr>
          <w:trHeight w:val="20"/>
        </w:trPr>
        <w:tc>
          <w:tcPr>
            <w:tcW w:w="2689" w:type="dxa"/>
          </w:tcPr>
          <w:p w14:paraId="0955BD04"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3940EBAA" w14:textId="77777777" w:rsidR="008C7868" w:rsidRPr="006C7A56" w:rsidRDefault="004F0BCC" w:rsidP="00DF5AC6">
            <w:pPr>
              <w:pStyle w:val="ESBodyText"/>
              <w:spacing w:after="0"/>
              <w:rPr>
                <w:sz w:val="20"/>
                <w:szCs w:val="24"/>
              </w:rPr>
            </w:pPr>
            <w:r>
              <w:rPr>
                <w:sz w:val="20"/>
              </w:rPr>
              <w:t xml:space="preserve"> Development and Implementation of 'Start right unit'</w:t>
            </w:r>
          </w:p>
        </w:tc>
        <w:tc>
          <w:tcPr>
            <w:tcW w:w="3686" w:type="dxa"/>
          </w:tcPr>
          <w:p w14:paraId="0A9DAEDB"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Improvement Teacher</w:t>
            </w:r>
          </w:p>
          <w:p w14:paraId="5E49AFB8"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p w14:paraId="4BE70D78"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79FC9672"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6A249C28" w14:textId="77777777" w:rsidR="008C7868" w:rsidRPr="006C7A56" w:rsidRDefault="004F0BCC" w:rsidP="00DF5AC6">
            <w:pPr>
              <w:pStyle w:val="ESBodyText"/>
              <w:spacing w:after="0"/>
              <w:rPr>
                <w:sz w:val="20"/>
                <w:szCs w:val="24"/>
              </w:rPr>
            </w:pPr>
            <w:r>
              <w:rPr>
                <w:sz w:val="20"/>
              </w:rPr>
              <w:t>from:</w:t>
            </w:r>
            <w:r>
              <w:rPr>
                <w:sz w:val="20"/>
              </w:rPr>
              <w:br/>
              <w:t>Term 1</w:t>
            </w:r>
          </w:p>
          <w:p w14:paraId="19879768" w14:textId="77777777" w:rsidR="007056BB" w:rsidRDefault="004F0BCC">
            <w:r>
              <w:rPr>
                <w:sz w:val="20"/>
              </w:rPr>
              <w:t>to:</w:t>
            </w:r>
            <w:r>
              <w:rPr>
                <w:sz w:val="20"/>
              </w:rPr>
              <w:br/>
              <w:t>Term 4</w:t>
            </w:r>
          </w:p>
        </w:tc>
        <w:tc>
          <w:tcPr>
            <w:tcW w:w="2250" w:type="dxa"/>
          </w:tcPr>
          <w:p w14:paraId="01C82157" w14:textId="77777777" w:rsidR="008C7868" w:rsidRPr="006C7A56" w:rsidRDefault="004F0BCC" w:rsidP="00DF5AC6">
            <w:pPr>
              <w:pStyle w:val="ESBodyText"/>
              <w:spacing w:after="0"/>
              <w:rPr>
                <w:sz w:val="20"/>
                <w:szCs w:val="24"/>
              </w:rPr>
            </w:pPr>
            <w:r>
              <w:rPr>
                <w:color w:val="AF272F"/>
                <w:sz w:val="20"/>
              </w:rPr>
              <w:t>0%</w:t>
            </w:r>
          </w:p>
        </w:tc>
      </w:tr>
      <w:tr w:rsidR="007056BB" w14:paraId="579B28E4" w14:textId="77777777" w:rsidTr="00A66187">
        <w:trPr>
          <w:trHeight w:val="20"/>
        </w:trPr>
        <w:tc>
          <w:tcPr>
            <w:tcW w:w="2689" w:type="dxa"/>
          </w:tcPr>
          <w:p w14:paraId="09419CF7" w14:textId="77777777" w:rsidR="008C7868" w:rsidRPr="006C7A56" w:rsidRDefault="004F0BCC" w:rsidP="00DF5AC6">
            <w:pPr>
              <w:pStyle w:val="ESBodyText"/>
              <w:spacing w:after="0"/>
              <w:rPr>
                <w:sz w:val="20"/>
                <w:szCs w:val="24"/>
              </w:rPr>
            </w:pPr>
            <w:r>
              <w:rPr>
                <w:sz w:val="20"/>
              </w:rPr>
              <w:t>Activity 2</w:t>
            </w:r>
          </w:p>
        </w:tc>
        <w:tc>
          <w:tcPr>
            <w:tcW w:w="4252" w:type="dxa"/>
            <w:gridSpan w:val="2"/>
          </w:tcPr>
          <w:p w14:paraId="352F600F" w14:textId="77777777" w:rsidR="008C7868" w:rsidRPr="006C7A56" w:rsidRDefault="004F0BCC" w:rsidP="00DF5AC6">
            <w:pPr>
              <w:pStyle w:val="ESBodyText"/>
              <w:spacing w:after="0"/>
              <w:rPr>
                <w:sz w:val="20"/>
                <w:szCs w:val="24"/>
              </w:rPr>
            </w:pPr>
            <w:r>
              <w:rPr>
                <w:sz w:val="20"/>
              </w:rPr>
              <w:t xml:space="preserve">Implementation of Numeracy surveys to gather student voice during “start right” </w:t>
            </w:r>
          </w:p>
        </w:tc>
        <w:tc>
          <w:tcPr>
            <w:tcW w:w="3686" w:type="dxa"/>
          </w:tcPr>
          <w:p w14:paraId="7584FF5B"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0A453315" w14:textId="77777777" w:rsidR="008C7868" w:rsidRPr="006C7A56" w:rsidRDefault="004F0BCC" w:rsidP="00DF5AC6">
            <w:pPr>
              <w:pStyle w:val="ESBodyText"/>
              <w:spacing w:after="0"/>
              <w:rPr>
                <w:sz w:val="20"/>
                <w:szCs w:val="24"/>
              </w:rPr>
            </w:pPr>
            <w:r>
              <w:rPr>
                <w:sz w:val="20"/>
              </w:rPr>
              <w:t>from:</w:t>
            </w:r>
            <w:r>
              <w:rPr>
                <w:sz w:val="20"/>
              </w:rPr>
              <w:br/>
              <w:t>Term 1</w:t>
            </w:r>
          </w:p>
          <w:p w14:paraId="1BC56B32" w14:textId="77777777" w:rsidR="007056BB" w:rsidRDefault="004F0BCC">
            <w:r>
              <w:rPr>
                <w:sz w:val="20"/>
              </w:rPr>
              <w:t>to:</w:t>
            </w:r>
            <w:r>
              <w:rPr>
                <w:sz w:val="20"/>
              </w:rPr>
              <w:br/>
              <w:t>Term 1</w:t>
            </w:r>
          </w:p>
        </w:tc>
        <w:tc>
          <w:tcPr>
            <w:tcW w:w="2250" w:type="dxa"/>
          </w:tcPr>
          <w:p w14:paraId="7FAE2A56" w14:textId="77777777" w:rsidR="008C7868" w:rsidRPr="006C7A56" w:rsidRDefault="004F0BCC" w:rsidP="00DF5AC6">
            <w:pPr>
              <w:pStyle w:val="ESBodyText"/>
              <w:spacing w:after="0"/>
              <w:rPr>
                <w:sz w:val="20"/>
                <w:szCs w:val="24"/>
              </w:rPr>
            </w:pPr>
            <w:r>
              <w:rPr>
                <w:color w:val="AF272F"/>
                <w:sz w:val="20"/>
              </w:rPr>
              <w:t>0%</w:t>
            </w:r>
          </w:p>
        </w:tc>
      </w:tr>
      <w:tr w:rsidR="007056BB" w14:paraId="39AB1428" w14:textId="77777777" w:rsidTr="00A66187">
        <w:trPr>
          <w:trHeight w:val="20"/>
        </w:trPr>
        <w:tc>
          <w:tcPr>
            <w:tcW w:w="2689" w:type="dxa"/>
          </w:tcPr>
          <w:p w14:paraId="767C9235"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2402043A" w14:textId="77777777" w:rsidR="008C7868" w:rsidRPr="006C7A56" w:rsidRDefault="004F0BCC" w:rsidP="00DF5AC6">
            <w:pPr>
              <w:pStyle w:val="ESBodyText"/>
              <w:spacing w:after="0"/>
              <w:rPr>
                <w:sz w:val="20"/>
                <w:szCs w:val="24"/>
              </w:rPr>
            </w:pPr>
            <w:r>
              <w:rPr>
                <w:sz w:val="20"/>
              </w:rPr>
              <w:t xml:space="preserve">Engage Peter Sullivan (Monash University) to run Professional Learning throughout the year. </w:t>
            </w:r>
          </w:p>
        </w:tc>
        <w:tc>
          <w:tcPr>
            <w:tcW w:w="3686" w:type="dxa"/>
          </w:tcPr>
          <w:p w14:paraId="7C68DA0B"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5D81C1F1" w14:textId="77777777" w:rsidR="008C7868" w:rsidRPr="006C7A56" w:rsidRDefault="004F0BCC" w:rsidP="00DF5AC6">
            <w:pPr>
              <w:pStyle w:val="ESBodyText"/>
              <w:spacing w:after="0"/>
              <w:rPr>
                <w:sz w:val="20"/>
                <w:szCs w:val="24"/>
              </w:rPr>
            </w:pPr>
            <w:r>
              <w:rPr>
                <w:sz w:val="20"/>
              </w:rPr>
              <w:t>from:</w:t>
            </w:r>
            <w:r>
              <w:rPr>
                <w:sz w:val="20"/>
              </w:rPr>
              <w:br/>
              <w:t>Term 1</w:t>
            </w:r>
          </w:p>
          <w:p w14:paraId="55FA34C2" w14:textId="77777777" w:rsidR="007056BB" w:rsidRDefault="004F0BCC">
            <w:r>
              <w:rPr>
                <w:sz w:val="20"/>
              </w:rPr>
              <w:lastRenderedPageBreak/>
              <w:t>to:</w:t>
            </w:r>
            <w:r>
              <w:rPr>
                <w:sz w:val="20"/>
              </w:rPr>
              <w:br/>
              <w:t>Term 3</w:t>
            </w:r>
          </w:p>
        </w:tc>
        <w:tc>
          <w:tcPr>
            <w:tcW w:w="2250" w:type="dxa"/>
          </w:tcPr>
          <w:p w14:paraId="7AC6DA21" w14:textId="77777777" w:rsidR="008C7868" w:rsidRPr="006C7A56" w:rsidRDefault="004F0BCC" w:rsidP="00DF5AC6">
            <w:pPr>
              <w:pStyle w:val="ESBodyText"/>
              <w:spacing w:after="0"/>
              <w:rPr>
                <w:sz w:val="20"/>
                <w:szCs w:val="24"/>
              </w:rPr>
            </w:pPr>
            <w:r>
              <w:rPr>
                <w:color w:val="AF272F"/>
                <w:sz w:val="20"/>
              </w:rPr>
              <w:lastRenderedPageBreak/>
              <w:t>0%</w:t>
            </w:r>
          </w:p>
        </w:tc>
      </w:tr>
      <w:tr w:rsidR="007056BB" w14:paraId="6F2C4AF7" w14:textId="77777777" w:rsidTr="00A66187">
        <w:trPr>
          <w:trHeight w:val="20"/>
        </w:trPr>
        <w:tc>
          <w:tcPr>
            <w:tcW w:w="2689" w:type="dxa"/>
          </w:tcPr>
          <w:p w14:paraId="73311938"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3DA17F9E" w14:textId="77777777" w:rsidR="008C7868" w:rsidRPr="006C7A56" w:rsidRDefault="004F0BCC" w:rsidP="00DF5AC6">
            <w:pPr>
              <w:pStyle w:val="ESBodyText"/>
              <w:spacing w:after="0"/>
              <w:rPr>
                <w:sz w:val="20"/>
                <w:szCs w:val="24"/>
              </w:rPr>
            </w:pPr>
            <w:r>
              <w:rPr>
                <w:sz w:val="20"/>
              </w:rPr>
              <w:t>Numeracy Planning documents demonstrate high quality differentiation which include clear links to learning sequences and data (Including NAPLAN and Essential Assessment)</w:t>
            </w:r>
          </w:p>
        </w:tc>
        <w:tc>
          <w:tcPr>
            <w:tcW w:w="3686" w:type="dxa"/>
          </w:tcPr>
          <w:p w14:paraId="77A9970E"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4014D8F1" w14:textId="77777777" w:rsidR="008C7868" w:rsidRPr="006C7A56" w:rsidRDefault="004F0BCC" w:rsidP="00DF5AC6">
            <w:pPr>
              <w:pStyle w:val="ESBodyText"/>
              <w:spacing w:after="0"/>
              <w:rPr>
                <w:sz w:val="20"/>
                <w:szCs w:val="24"/>
              </w:rPr>
            </w:pPr>
            <w:r>
              <w:rPr>
                <w:sz w:val="20"/>
              </w:rPr>
              <w:t>from:</w:t>
            </w:r>
            <w:r>
              <w:rPr>
                <w:sz w:val="20"/>
              </w:rPr>
              <w:br/>
              <w:t>Term 1</w:t>
            </w:r>
          </w:p>
          <w:p w14:paraId="7AD35BE8" w14:textId="77777777" w:rsidR="007056BB" w:rsidRDefault="004F0BCC">
            <w:r>
              <w:rPr>
                <w:sz w:val="20"/>
              </w:rPr>
              <w:t>to:</w:t>
            </w:r>
            <w:r>
              <w:rPr>
                <w:sz w:val="20"/>
              </w:rPr>
              <w:br/>
              <w:t>Term 4</w:t>
            </w:r>
          </w:p>
        </w:tc>
        <w:tc>
          <w:tcPr>
            <w:tcW w:w="2250" w:type="dxa"/>
          </w:tcPr>
          <w:p w14:paraId="1979C2A1" w14:textId="77777777" w:rsidR="008C7868" w:rsidRPr="006C7A56" w:rsidRDefault="004F0BCC" w:rsidP="00DF5AC6">
            <w:pPr>
              <w:pStyle w:val="ESBodyText"/>
              <w:spacing w:after="0"/>
              <w:rPr>
                <w:sz w:val="20"/>
                <w:szCs w:val="24"/>
              </w:rPr>
            </w:pPr>
            <w:r>
              <w:rPr>
                <w:color w:val="AF272F"/>
                <w:sz w:val="20"/>
              </w:rPr>
              <w:t>0%</w:t>
            </w:r>
          </w:p>
        </w:tc>
      </w:tr>
      <w:tr w:rsidR="007056BB" w14:paraId="57C78741" w14:textId="77777777" w:rsidTr="00A66187">
        <w:trPr>
          <w:trHeight w:val="20"/>
        </w:trPr>
        <w:tc>
          <w:tcPr>
            <w:tcW w:w="2689" w:type="dxa"/>
          </w:tcPr>
          <w:p w14:paraId="1144D394"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18759355" w14:textId="77777777" w:rsidR="008C7868" w:rsidRPr="006C7A56" w:rsidRDefault="004F0BCC" w:rsidP="00DF5AC6">
            <w:pPr>
              <w:pStyle w:val="ESBodyText"/>
              <w:spacing w:after="0"/>
              <w:rPr>
                <w:sz w:val="20"/>
                <w:szCs w:val="24"/>
              </w:rPr>
            </w:pPr>
            <w:r>
              <w:rPr>
                <w:sz w:val="20"/>
              </w:rPr>
              <w:t>Differentiated numeracy learning support to teachers at point of need.</w:t>
            </w:r>
          </w:p>
        </w:tc>
        <w:tc>
          <w:tcPr>
            <w:tcW w:w="3686" w:type="dxa"/>
          </w:tcPr>
          <w:p w14:paraId="71A1F10D"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6CA9835F"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3E21B2E5" w14:textId="77777777" w:rsidR="008C7868" w:rsidRPr="006C7A56" w:rsidRDefault="004F0BCC" w:rsidP="00DF5AC6">
            <w:pPr>
              <w:pStyle w:val="ESBodyText"/>
              <w:spacing w:after="0"/>
              <w:rPr>
                <w:sz w:val="20"/>
                <w:szCs w:val="24"/>
              </w:rPr>
            </w:pPr>
            <w:r>
              <w:rPr>
                <w:sz w:val="20"/>
              </w:rPr>
              <w:t>from:</w:t>
            </w:r>
            <w:r>
              <w:rPr>
                <w:sz w:val="20"/>
              </w:rPr>
              <w:br/>
              <w:t>Term 1</w:t>
            </w:r>
          </w:p>
          <w:p w14:paraId="2DD8DDE0" w14:textId="77777777" w:rsidR="007056BB" w:rsidRDefault="004F0BCC">
            <w:r>
              <w:rPr>
                <w:sz w:val="20"/>
              </w:rPr>
              <w:t>to:</w:t>
            </w:r>
            <w:r>
              <w:rPr>
                <w:sz w:val="20"/>
              </w:rPr>
              <w:br/>
              <w:t>Term 4</w:t>
            </w:r>
          </w:p>
        </w:tc>
        <w:tc>
          <w:tcPr>
            <w:tcW w:w="2250" w:type="dxa"/>
          </w:tcPr>
          <w:p w14:paraId="73C49651" w14:textId="77777777" w:rsidR="008C7868" w:rsidRPr="006C7A56" w:rsidRDefault="004F0BCC" w:rsidP="00DF5AC6">
            <w:pPr>
              <w:pStyle w:val="ESBodyText"/>
              <w:spacing w:after="0"/>
              <w:rPr>
                <w:sz w:val="20"/>
                <w:szCs w:val="24"/>
              </w:rPr>
            </w:pPr>
            <w:r>
              <w:rPr>
                <w:color w:val="AF272F"/>
                <w:sz w:val="20"/>
              </w:rPr>
              <w:t>0%</w:t>
            </w:r>
          </w:p>
        </w:tc>
      </w:tr>
      <w:tr w:rsidR="007056BB" w14:paraId="0E49B683" w14:textId="77777777" w:rsidTr="00A66187">
        <w:trPr>
          <w:trHeight w:val="20"/>
        </w:trPr>
        <w:tc>
          <w:tcPr>
            <w:tcW w:w="2689" w:type="dxa"/>
          </w:tcPr>
          <w:p w14:paraId="1C9C9CC3" w14:textId="77777777" w:rsidR="008C7868" w:rsidRPr="006C7A56" w:rsidRDefault="004F0BCC" w:rsidP="00DF5AC6">
            <w:pPr>
              <w:pStyle w:val="ESBodyText"/>
              <w:spacing w:after="0"/>
              <w:rPr>
                <w:sz w:val="20"/>
                <w:szCs w:val="24"/>
              </w:rPr>
            </w:pPr>
            <w:r>
              <w:rPr>
                <w:sz w:val="20"/>
              </w:rPr>
              <w:t>Activity 6</w:t>
            </w:r>
          </w:p>
        </w:tc>
        <w:tc>
          <w:tcPr>
            <w:tcW w:w="4252" w:type="dxa"/>
            <w:gridSpan w:val="2"/>
          </w:tcPr>
          <w:p w14:paraId="3F3697A4" w14:textId="77777777" w:rsidR="008C7868" w:rsidRPr="006C7A56" w:rsidRDefault="004F0BCC" w:rsidP="00DF5AC6">
            <w:pPr>
              <w:pStyle w:val="ESBodyText"/>
              <w:spacing w:after="0"/>
              <w:rPr>
                <w:sz w:val="20"/>
                <w:szCs w:val="24"/>
              </w:rPr>
            </w:pPr>
            <w:r>
              <w:rPr>
                <w:sz w:val="20"/>
              </w:rPr>
              <w:t xml:space="preserve">Engage and participate in upcoming DET statewide Numeracy initiative. </w:t>
            </w:r>
          </w:p>
        </w:tc>
        <w:tc>
          <w:tcPr>
            <w:tcW w:w="3686" w:type="dxa"/>
          </w:tcPr>
          <w:p w14:paraId="2C644E43"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1F1B3875"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7251AB5B" w14:textId="77777777" w:rsidR="008C7868" w:rsidRPr="006C7A56" w:rsidRDefault="004F0BCC" w:rsidP="00DF5AC6">
            <w:pPr>
              <w:pStyle w:val="ESBodyText"/>
              <w:spacing w:after="0"/>
              <w:rPr>
                <w:sz w:val="20"/>
                <w:szCs w:val="24"/>
              </w:rPr>
            </w:pPr>
            <w:r>
              <w:rPr>
                <w:sz w:val="20"/>
              </w:rPr>
              <w:t>from:</w:t>
            </w:r>
            <w:r>
              <w:rPr>
                <w:sz w:val="20"/>
              </w:rPr>
              <w:br/>
              <w:t>Term 1</w:t>
            </w:r>
          </w:p>
          <w:p w14:paraId="4227AD82" w14:textId="77777777" w:rsidR="007056BB" w:rsidRDefault="004F0BCC">
            <w:r>
              <w:rPr>
                <w:sz w:val="20"/>
              </w:rPr>
              <w:t>to:</w:t>
            </w:r>
            <w:r>
              <w:rPr>
                <w:sz w:val="20"/>
              </w:rPr>
              <w:br/>
              <w:t>Term 4</w:t>
            </w:r>
          </w:p>
        </w:tc>
        <w:tc>
          <w:tcPr>
            <w:tcW w:w="2250" w:type="dxa"/>
          </w:tcPr>
          <w:p w14:paraId="073819FD" w14:textId="77777777" w:rsidR="008C7868" w:rsidRPr="006C7A56" w:rsidRDefault="004F0BCC" w:rsidP="00DF5AC6">
            <w:pPr>
              <w:pStyle w:val="ESBodyText"/>
              <w:spacing w:after="0"/>
              <w:rPr>
                <w:sz w:val="20"/>
                <w:szCs w:val="24"/>
              </w:rPr>
            </w:pPr>
            <w:r>
              <w:rPr>
                <w:color w:val="AF272F"/>
                <w:sz w:val="20"/>
              </w:rPr>
              <w:t>0%</w:t>
            </w:r>
          </w:p>
        </w:tc>
      </w:tr>
      <w:tr w:rsidR="007056BB" w14:paraId="5647DBA4" w14:textId="77777777" w:rsidTr="00A66187">
        <w:trPr>
          <w:trHeight w:val="20"/>
        </w:trPr>
        <w:tc>
          <w:tcPr>
            <w:tcW w:w="2689" w:type="dxa"/>
          </w:tcPr>
          <w:p w14:paraId="3CEB6A86" w14:textId="77777777" w:rsidR="008C7868" w:rsidRPr="006C7A56" w:rsidRDefault="004F0BCC" w:rsidP="00DF5AC6">
            <w:pPr>
              <w:pStyle w:val="ESBodyText"/>
              <w:spacing w:after="0"/>
              <w:rPr>
                <w:sz w:val="20"/>
                <w:szCs w:val="24"/>
              </w:rPr>
            </w:pPr>
            <w:r>
              <w:rPr>
                <w:sz w:val="20"/>
              </w:rPr>
              <w:t>Activity 7</w:t>
            </w:r>
          </w:p>
        </w:tc>
        <w:tc>
          <w:tcPr>
            <w:tcW w:w="4252" w:type="dxa"/>
            <w:gridSpan w:val="2"/>
          </w:tcPr>
          <w:p w14:paraId="2E627398" w14:textId="77777777" w:rsidR="008C7868" w:rsidRPr="006C7A56" w:rsidRDefault="004F0BCC" w:rsidP="00DF5AC6">
            <w:pPr>
              <w:pStyle w:val="ESBodyText"/>
              <w:spacing w:after="0"/>
              <w:rPr>
                <w:sz w:val="20"/>
                <w:szCs w:val="24"/>
              </w:rPr>
            </w:pPr>
            <w:r>
              <w:rPr>
                <w:sz w:val="20"/>
              </w:rPr>
              <w:t>Numeracy Learning Walk and Talks</w:t>
            </w:r>
          </w:p>
        </w:tc>
        <w:tc>
          <w:tcPr>
            <w:tcW w:w="3686" w:type="dxa"/>
          </w:tcPr>
          <w:p w14:paraId="11F94AB0"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3B30BD2"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26D92E83" w14:textId="77777777" w:rsidR="008C7868" w:rsidRPr="006C7A56" w:rsidRDefault="004F0BCC" w:rsidP="00DF5AC6">
            <w:pPr>
              <w:pStyle w:val="ESBodyText"/>
              <w:spacing w:after="0"/>
              <w:rPr>
                <w:sz w:val="20"/>
                <w:szCs w:val="24"/>
              </w:rPr>
            </w:pPr>
            <w:r>
              <w:rPr>
                <w:sz w:val="20"/>
              </w:rPr>
              <w:t>from:</w:t>
            </w:r>
            <w:r>
              <w:rPr>
                <w:sz w:val="20"/>
              </w:rPr>
              <w:br/>
              <w:t>Term 1</w:t>
            </w:r>
          </w:p>
          <w:p w14:paraId="74DA2C68" w14:textId="77777777" w:rsidR="007056BB" w:rsidRDefault="004F0BCC">
            <w:r>
              <w:rPr>
                <w:sz w:val="20"/>
              </w:rPr>
              <w:t>to:</w:t>
            </w:r>
            <w:r>
              <w:rPr>
                <w:sz w:val="20"/>
              </w:rPr>
              <w:br/>
              <w:t>Term 4</w:t>
            </w:r>
          </w:p>
        </w:tc>
        <w:tc>
          <w:tcPr>
            <w:tcW w:w="2250" w:type="dxa"/>
          </w:tcPr>
          <w:p w14:paraId="70E6834C" w14:textId="77777777" w:rsidR="008C7868" w:rsidRPr="006C7A56" w:rsidRDefault="004F0BCC" w:rsidP="00DF5AC6">
            <w:pPr>
              <w:pStyle w:val="ESBodyText"/>
              <w:spacing w:after="0"/>
              <w:rPr>
                <w:sz w:val="20"/>
                <w:szCs w:val="24"/>
              </w:rPr>
            </w:pPr>
            <w:r>
              <w:rPr>
                <w:color w:val="AF272F"/>
                <w:sz w:val="20"/>
              </w:rPr>
              <w:t>0%</w:t>
            </w:r>
          </w:p>
        </w:tc>
      </w:tr>
      <w:tr w:rsidR="007056BB" w14:paraId="03594244" w14:textId="77777777" w:rsidTr="00A66187">
        <w:trPr>
          <w:trHeight w:val="20"/>
        </w:trPr>
        <w:tc>
          <w:tcPr>
            <w:tcW w:w="2689" w:type="dxa"/>
          </w:tcPr>
          <w:p w14:paraId="1DC2051C" w14:textId="77777777" w:rsidR="008C7868" w:rsidRPr="006C7A56" w:rsidRDefault="004F0BCC" w:rsidP="00DF5AC6">
            <w:pPr>
              <w:pStyle w:val="ESBodyText"/>
              <w:spacing w:after="0"/>
              <w:rPr>
                <w:sz w:val="20"/>
                <w:szCs w:val="24"/>
              </w:rPr>
            </w:pPr>
            <w:r>
              <w:rPr>
                <w:sz w:val="20"/>
              </w:rPr>
              <w:t>Activity 8</w:t>
            </w:r>
          </w:p>
        </w:tc>
        <w:tc>
          <w:tcPr>
            <w:tcW w:w="4252" w:type="dxa"/>
            <w:gridSpan w:val="2"/>
          </w:tcPr>
          <w:p w14:paraId="374AD78B" w14:textId="77777777" w:rsidR="008C7868" w:rsidRPr="006C7A56" w:rsidRDefault="004F0BCC" w:rsidP="00DF5AC6">
            <w:pPr>
              <w:pStyle w:val="ESBodyText"/>
              <w:spacing w:after="0"/>
              <w:rPr>
                <w:sz w:val="20"/>
                <w:szCs w:val="24"/>
              </w:rPr>
            </w:pPr>
            <w:proofErr w:type="spellStart"/>
            <w:r>
              <w:rPr>
                <w:sz w:val="20"/>
              </w:rPr>
              <w:t>Maths</w:t>
            </w:r>
            <w:proofErr w:type="spellEnd"/>
            <w:r>
              <w:rPr>
                <w:sz w:val="20"/>
              </w:rPr>
              <w:t xml:space="preserve"> Moderation tasks scheduled throughout PLC/PLTs including Victorian Curriculum NAPLAN comparison analysis to determine teacher judgment accuracy.  </w:t>
            </w:r>
          </w:p>
        </w:tc>
        <w:tc>
          <w:tcPr>
            <w:tcW w:w="3686" w:type="dxa"/>
          </w:tcPr>
          <w:p w14:paraId="4D3BB734"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6F01937"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Numeracy Leader</w:t>
            </w:r>
          </w:p>
        </w:tc>
        <w:tc>
          <w:tcPr>
            <w:tcW w:w="2238" w:type="dxa"/>
          </w:tcPr>
          <w:p w14:paraId="440405DB" w14:textId="77777777" w:rsidR="008C7868" w:rsidRPr="006C7A56" w:rsidRDefault="004F0BCC" w:rsidP="00DF5AC6">
            <w:pPr>
              <w:pStyle w:val="ESBodyText"/>
              <w:spacing w:after="0"/>
              <w:rPr>
                <w:sz w:val="20"/>
                <w:szCs w:val="24"/>
              </w:rPr>
            </w:pPr>
            <w:r>
              <w:rPr>
                <w:sz w:val="20"/>
              </w:rPr>
              <w:t>from:</w:t>
            </w:r>
            <w:r>
              <w:rPr>
                <w:sz w:val="20"/>
              </w:rPr>
              <w:br/>
              <w:t>Term 1</w:t>
            </w:r>
          </w:p>
          <w:p w14:paraId="69618935" w14:textId="77777777" w:rsidR="007056BB" w:rsidRDefault="004F0BCC">
            <w:r>
              <w:rPr>
                <w:sz w:val="20"/>
              </w:rPr>
              <w:t>to:</w:t>
            </w:r>
            <w:r>
              <w:rPr>
                <w:sz w:val="20"/>
              </w:rPr>
              <w:br/>
              <w:t>Term 4</w:t>
            </w:r>
          </w:p>
        </w:tc>
        <w:tc>
          <w:tcPr>
            <w:tcW w:w="2250" w:type="dxa"/>
          </w:tcPr>
          <w:p w14:paraId="5DD9B09C" w14:textId="77777777" w:rsidR="008C7868" w:rsidRPr="006C7A56" w:rsidRDefault="004F0BCC" w:rsidP="00DF5AC6">
            <w:pPr>
              <w:pStyle w:val="ESBodyText"/>
              <w:spacing w:after="0"/>
              <w:rPr>
                <w:sz w:val="20"/>
                <w:szCs w:val="24"/>
              </w:rPr>
            </w:pPr>
            <w:r>
              <w:rPr>
                <w:color w:val="AF272F"/>
                <w:sz w:val="20"/>
              </w:rPr>
              <w:t>0%</w:t>
            </w:r>
          </w:p>
        </w:tc>
      </w:tr>
      <w:tr w:rsidR="007056BB" w14:paraId="4B45689E" w14:textId="77777777" w:rsidTr="00A66187">
        <w:trPr>
          <w:trHeight w:val="15"/>
        </w:trPr>
        <w:tc>
          <w:tcPr>
            <w:tcW w:w="3119" w:type="dxa"/>
            <w:gridSpan w:val="2"/>
            <w:shd w:val="clear" w:color="auto" w:fill="FFFFFF"/>
          </w:tcPr>
          <w:p w14:paraId="124FEC45" w14:textId="77777777" w:rsidR="008C7868" w:rsidRPr="006C7A56" w:rsidRDefault="004F0BCC" w:rsidP="005E270E">
            <w:pPr>
              <w:pStyle w:val="Heading3"/>
              <w:spacing w:before="0" w:after="0"/>
              <w:rPr>
                <w:szCs w:val="24"/>
              </w:rPr>
            </w:pPr>
            <w:r>
              <w:rPr>
                <w:szCs w:val="24"/>
              </w:rPr>
              <w:t>KIS 1.b</w:t>
            </w:r>
          </w:p>
          <w:p w14:paraId="1F27C412" w14:textId="77777777" w:rsidR="007056BB" w:rsidRDefault="004F0BCC">
            <w:r>
              <w:rPr>
                <w:sz w:val="20"/>
              </w:rPr>
              <w:t>Priority 2023 Dimension</w:t>
            </w:r>
          </w:p>
        </w:tc>
        <w:tc>
          <w:tcPr>
            <w:tcW w:w="11996" w:type="dxa"/>
            <w:gridSpan w:val="4"/>
            <w:shd w:val="clear" w:color="auto" w:fill="FFFFFF"/>
          </w:tcPr>
          <w:p w14:paraId="5399B86F" w14:textId="77777777" w:rsidR="008C7868" w:rsidRPr="00FE3D5C" w:rsidRDefault="004F0BCC" w:rsidP="00DF5AC6">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7056BB" w14:paraId="534837C6" w14:textId="77777777" w:rsidTr="00A66187">
        <w:trPr>
          <w:trHeight w:val="263"/>
        </w:trPr>
        <w:tc>
          <w:tcPr>
            <w:tcW w:w="3119" w:type="dxa"/>
            <w:gridSpan w:val="2"/>
            <w:shd w:val="clear" w:color="auto" w:fill="D9D9D9" w:themeFill="background1" w:themeFillShade="D9"/>
          </w:tcPr>
          <w:p w14:paraId="40CB5DA0"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54D39000" w14:textId="77777777" w:rsidR="008C7868" w:rsidRPr="006C7A56" w:rsidRDefault="004F0BCC" w:rsidP="00DF5AC6">
            <w:pPr>
              <w:pStyle w:val="ESBodyText"/>
              <w:spacing w:after="0"/>
              <w:rPr>
                <w:sz w:val="20"/>
                <w:szCs w:val="24"/>
              </w:rPr>
            </w:pPr>
            <w:r>
              <w:rPr>
                <w:sz w:val="20"/>
              </w:rPr>
              <w:t xml:space="preserve">Continuing to support all </w:t>
            </w:r>
            <w:proofErr w:type="gramStart"/>
            <w:r>
              <w:rPr>
                <w:sz w:val="20"/>
              </w:rPr>
              <w:t>students</w:t>
            </w:r>
            <w:proofErr w:type="gramEnd"/>
            <w:r>
              <w:rPr>
                <w:sz w:val="20"/>
              </w:rPr>
              <w:t xml:space="preserve"> wellbeing and engagement through whole school initiatives such as TRP, whole school wellbeing units, attendance tracking, common language/approaches and targeted interventions.</w:t>
            </w:r>
          </w:p>
        </w:tc>
      </w:tr>
      <w:tr w:rsidR="007056BB" w14:paraId="4CED4A83" w14:textId="77777777" w:rsidTr="00A66187">
        <w:trPr>
          <w:trHeight w:val="110"/>
        </w:trPr>
        <w:tc>
          <w:tcPr>
            <w:tcW w:w="3119" w:type="dxa"/>
            <w:gridSpan w:val="2"/>
            <w:shd w:val="clear" w:color="auto" w:fill="D9D9D9" w:themeFill="background1" w:themeFillShade="D9"/>
          </w:tcPr>
          <w:p w14:paraId="149096BA" w14:textId="77777777" w:rsidR="00EE33E8" w:rsidRPr="006C7A56" w:rsidRDefault="004F0BCC" w:rsidP="00DF5AC6">
            <w:pPr>
              <w:pStyle w:val="ESBodyText"/>
              <w:spacing w:after="0"/>
              <w:rPr>
                <w:sz w:val="20"/>
                <w:szCs w:val="24"/>
              </w:rPr>
            </w:pPr>
            <w:r>
              <w:rPr>
                <w:sz w:val="20"/>
                <w:szCs w:val="24"/>
              </w:rPr>
              <w:lastRenderedPageBreak/>
              <w:t>Outcomes</w:t>
            </w:r>
          </w:p>
        </w:tc>
        <w:tc>
          <w:tcPr>
            <w:tcW w:w="11996" w:type="dxa"/>
            <w:gridSpan w:val="4"/>
          </w:tcPr>
          <w:p w14:paraId="09F31159" w14:textId="77777777" w:rsidR="00EE33E8" w:rsidRPr="006C7A56" w:rsidRDefault="004F0BCC" w:rsidP="00DF5AC6">
            <w:pPr>
              <w:pStyle w:val="ESBodyText"/>
              <w:spacing w:after="0"/>
              <w:rPr>
                <w:sz w:val="20"/>
                <w:szCs w:val="24"/>
              </w:rPr>
            </w:pPr>
            <w:r>
              <w:rPr>
                <w:sz w:val="20"/>
              </w:rPr>
              <w:t>Students will:</w:t>
            </w:r>
            <w:r>
              <w:rPr>
                <w:sz w:val="20"/>
              </w:rPr>
              <w:br/>
              <w:t>- Access explicit social/emotional curriculum through school wide wellbeing learning units</w:t>
            </w:r>
            <w:r>
              <w:rPr>
                <w:sz w:val="20"/>
              </w:rPr>
              <w:br/>
              <w:t>- Access and implement their social and emotional learnings at times of need.</w:t>
            </w:r>
            <w:r>
              <w:rPr>
                <w:sz w:val="20"/>
              </w:rPr>
              <w:br/>
              <w:t>- Complete relevant wellbeing surveys/assessment</w:t>
            </w:r>
            <w:r>
              <w:rPr>
                <w:sz w:val="20"/>
              </w:rPr>
              <w:br/>
              <w:t>- Value the importance of attending school</w:t>
            </w:r>
            <w:r>
              <w:rPr>
                <w:sz w:val="20"/>
              </w:rPr>
              <w:br/>
              <w:t xml:space="preserve">- Follow whole school process around positive </w:t>
            </w:r>
            <w:proofErr w:type="spellStart"/>
            <w:r>
              <w:rPr>
                <w:sz w:val="20"/>
              </w:rPr>
              <w:t>behaviour</w:t>
            </w:r>
            <w:proofErr w:type="spellEnd"/>
            <w:r>
              <w:rPr>
                <w:sz w:val="20"/>
              </w:rPr>
              <w:br/>
              <w:t xml:space="preserve">- Use a variety of strategies/tools to regulate emotions </w:t>
            </w:r>
            <w:proofErr w:type="spellStart"/>
            <w:r>
              <w:rPr>
                <w:sz w:val="20"/>
              </w:rPr>
              <w:t>eg</w:t>
            </w:r>
            <w:proofErr w:type="spellEnd"/>
            <w:r>
              <w:rPr>
                <w:sz w:val="20"/>
              </w:rPr>
              <w:t xml:space="preserve">: catastrophe scale, mindfulness </w:t>
            </w:r>
            <w:proofErr w:type="spellStart"/>
            <w:r>
              <w:rPr>
                <w:sz w:val="20"/>
              </w:rPr>
              <w:t>etc</w:t>
            </w:r>
            <w:proofErr w:type="spellEnd"/>
            <w:r>
              <w:rPr>
                <w:sz w:val="20"/>
              </w:rPr>
              <w:br/>
              <w:t>- Use mentor texts to develop emotional literacy</w:t>
            </w:r>
            <w:r>
              <w:rPr>
                <w:sz w:val="20"/>
              </w:rPr>
              <w:br/>
            </w:r>
            <w:r>
              <w:rPr>
                <w:sz w:val="20"/>
              </w:rPr>
              <w:br/>
              <w:t>Teachers will:</w:t>
            </w:r>
            <w:r>
              <w:rPr>
                <w:sz w:val="20"/>
              </w:rPr>
              <w:br/>
              <w:t>- Implement the 'Start Right' program commencing Term 1 2023</w:t>
            </w:r>
            <w:r>
              <w:rPr>
                <w:sz w:val="20"/>
              </w:rPr>
              <w:br/>
              <w:t>- Implement school-wide wellbeing units, including TRP and Respectful Relationships.</w:t>
            </w:r>
            <w:r>
              <w:rPr>
                <w:sz w:val="20"/>
              </w:rPr>
              <w:br/>
              <w:t>- Provide at least 2 hours of Wellbeing focused instruction each week</w:t>
            </w:r>
            <w:r>
              <w:rPr>
                <w:sz w:val="20"/>
              </w:rPr>
              <w:br/>
              <w:t>- Use academic and wellbeing data to drive instruction/supports</w:t>
            </w:r>
            <w:r>
              <w:rPr>
                <w:sz w:val="20"/>
              </w:rPr>
              <w:br/>
              <w:t>- Communicate with families around Wellbeing needs/success for students</w:t>
            </w:r>
            <w:r>
              <w:rPr>
                <w:sz w:val="20"/>
              </w:rPr>
              <w:br/>
              <w:t>- Follow up students absences in according with the school attendance policy</w:t>
            </w:r>
            <w:r>
              <w:rPr>
                <w:sz w:val="20"/>
              </w:rPr>
              <w:br/>
              <w:t>- Provide a positive climate for learning in their classroom that enables all students access to appropriate supports (social/emotional/academic/</w:t>
            </w:r>
            <w:proofErr w:type="spellStart"/>
            <w:r>
              <w:rPr>
                <w:sz w:val="20"/>
              </w:rPr>
              <w:t>behavioural</w:t>
            </w:r>
            <w:proofErr w:type="spellEnd"/>
            <w:r>
              <w:rPr>
                <w:sz w:val="20"/>
              </w:rPr>
              <w:t>) for their needs.</w:t>
            </w:r>
            <w:r>
              <w:rPr>
                <w:sz w:val="20"/>
              </w:rPr>
              <w:br/>
              <w:t>- Respond to student social/emotional/</w:t>
            </w:r>
            <w:proofErr w:type="spellStart"/>
            <w:r>
              <w:rPr>
                <w:sz w:val="20"/>
              </w:rPr>
              <w:t>behavioural</w:t>
            </w:r>
            <w:proofErr w:type="spellEnd"/>
            <w:r>
              <w:rPr>
                <w:sz w:val="20"/>
              </w:rPr>
              <w:t xml:space="preserve"> needs in accordance with the Positive Climate for Learning Handbook</w:t>
            </w:r>
            <w:r>
              <w:rPr>
                <w:sz w:val="20"/>
              </w:rPr>
              <w:br/>
              <w:t xml:space="preserve">- Engage in professional learning opportunities through differentiated supports </w:t>
            </w:r>
            <w:r>
              <w:rPr>
                <w:sz w:val="20"/>
              </w:rPr>
              <w:br/>
              <w:t>- Implement recommendations of support from allied health professionals</w:t>
            </w:r>
            <w:r>
              <w:rPr>
                <w:sz w:val="20"/>
              </w:rPr>
              <w:br/>
            </w:r>
            <w:r>
              <w:rPr>
                <w:sz w:val="20"/>
              </w:rPr>
              <w:br/>
              <w:t>Leaders will:</w:t>
            </w:r>
            <w:r>
              <w:rPr>
                <w:sz w:val="20"/>
              </w:rPr>
              <w:br/>
              <w:t>- Develop school wide focuses on Wellbeing based on student data</w:t>
            </w:r>
            <w:r>
              <w:rPr>
                <w:sz w:val="20"/>
              </w:rPr>
              <w:br/>
              <w:t>- Building capacity of Respectful Relationship teachers to ensure consistency of delivery of topic across all classrooms</w:t>
            </w:r>
            <w:r>
              <w:rPr>
                <w:sz w:val="20"/>
              </w:rPr>
              <w:br/>
              <w:t xml:space="preserve">- Continue to implement and promote The Resilience Project (TRP) school-wide  </w:t>
            </w:r>
            <w:r>
              <w:rPr>
                <w:sz w:val="20"/>
              </w:rPr>
              <w:br/>
              <w:t xml:space="preserve">- Facilitate/Administer school wide wellbeing surveys </w:t>
            </w:r>
            <w:proofErr w:type="spellStart"/>
            <w:r>
              <w:rPr>
                <w:sz w:val="20"/>
              </w:rPr>
              <w:t>ie</w:t>
            </w:r>
            <w:proofErr w:type="spellEnd"/>
            <w:r>
              <w:rPr>
                <w:sz w:val="20"/>
              </w:rPr>
              <w:t>: Resilient Youth Survey, F-6 Wellbeing Survey, ATOSS</w:t>
            </w:r>
            <w:r>
              <w:rPr>
                <w:sz w:val="20"/>
              </w:rPr>
              <w:br/>
              <w:t xml:space="preserve">- Support Staff in </w:t>
            </w:r>
            <w:proofErr w:type="spellStart"/>
            <w:r>
              <w:rPr>
                <w:sz w:val="20"/>
              </w:rPr>
              <w:t>analysing</w:t>
            </w:r>
            <w:proofErr w:type="spellEnd"/>
            <w:r>
              <w:rPr>
                <w:sz w:val="20"/>
              </w:rPr>
              <w:t xml:space="preserve"> wellbeing data</w:t>
            </w:r>
            <w:r>
              <w:rPr>
                <w:sz w:val="20"/>
              </w:rPr>
              <w:br/>
              <w:t>- Promote 'TRP' focuses with our school community through newsletter</w:t>
            </w:r>
            <w:r>
              <w:rPr>
                <w:sz w:val="20"/>
              </w:rPr>
              <w:br/>
              <w:t>- Regularly monitor attendance school-wide and share this information with all staff</w:t>
            </w:r>
            <w:r>
              <w:rPr>
                <w:sz w:val="20"/>
              </w:rPr>
              <w:br/>
              <w:t xml:space="preserve">- Upskill staff in attendance processes </w:t>
            </w:r>
            <w:r>
              <w:rPr>
                <w:sz w:val="20"/>
              </w:rPr>
              <w:br/>
              <w:t>- Work with key stakeholders to support student school attendance</w:t>
            </w:r>
            <w:r>
              <w:rPr>
                <w:sz w:val="20"/>
              </w:rPr>
              <w:br/>
              <w:t>- Develop further communications to families regarding their child's absenteeism</w:t>
            </w:r>
            <w:r>
              <w:rPr>
                <w:sz w:val="20"/>
              </w:rPr>
              <w:br/>
              <w:t>- Ensure consistent classroom environment that supports the WPS positive climate for learning expectations</w:t>
            </w:r>
            <w:r>
              <w:rPr>
                <w:sz w:val="20"/>
              </w:rPr>
              <w:br/>
              <w:t>- Build capacity around staffs ability to respond student social/emotional/</w:t>
            </w:r>
            <w:proofErr w:type="spellStart"/>
            <w:r>
              <w:rPr>
                <w:sz w:val="20"/>
              </w:rPr>
              <w:t>behavioural</w:t>
            </w:r>
            <w:proofErr w:type="spellEnd"/>
            <w:r>
              <w:rPr>
                <w:sz w:val="20"/>
              </w:rPr>
              <w:t xml:space="preserve"> needs</w:t>
            </w:r>
            <w:r>
              <w:rPr>
                <w:sz w:val="20"/>
              </w:rPr>
              <w:br/>
              <w:t>- Provide adjustments targeted at students with a diagnosed disability (Tier 2 &amp; 3)</w:t>
            </w:r>
          </w:p>
        </w:tc>
      </w:tr>
      <w:tr w:rsidR="007056BB" w14:paraId="6DA46AF8" w14:textId="77777777" w:rsidTr="00A66187">
        <w:trPr>
          <w:trHeight w:val="110"/>
        </w:trPr>
        <w:tc>
          <w:tcPr>
            <w:tcW w:w="3119" w:type="dxa"/>
            <w:gridSpan w:val="2"/>
            <w:shd w:val="clear" w:color="auto" w:fill="D9D9D9" w:themeFill="background1" w:themeFillShade="D9"/>
          </w:tcPr>
          <w:p w14:paraId="465072DC"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175331A6" w14:textId="77777777" w:rsidR="008C7868" w:rsidRPr="006C7A56" w:rsidRDefault="004F0BCC" w:rsidP="00DF5AC6">
            <w:pPr>
              <w:pStyle w:val="ESBodyText"/>
              <w:spacing w:after="0"/>
              <w:rPr>
                <w:sz w:val="20"/>
                <w:szCs w:val="24"/>
              </w:rPr>
            </w:pPr>
            <w:r>
              <w:rPr>
                <w:sz w:val="20"/>
              </w:rPr>
              <w:t>- School attendance data</w:t>
            </w:r>
            <w:r>
              <w:rPr>
                <w:sz w:val="20"/>
              </w:rPr>
              <w:br/>
              <w:t>- Wellbeing survey data</w:t>
            </w:r>
            <w:r>
              <w:rPr>
                <w:sz w:val="20"/>
              </w:rPr>
              <w:br/>
              <w:t xml:space="preserve">- Compass Chronicle Data </w:t>
            </w:r>
            <w:proofErr w:type="spellStart"/>
            <w:r>
              <w:rPr>
                <w:sz w:val="20"/>
              </w:rPr>
              <w:t>ie</w:t>
            </w:r>
            <w:proofErr w:type="spellEnd"/>
            <w:r>
              <w:rPr>
                <w:sz w:val="20"/>
              </w:rPr>
              <w:t>: Happy Cards, Purple Cards</w:t>
            </w:r>
            <w:r>
              <w:rPr>
                <w:sz w:val="20"/>
              </w:rPr>
              <w:br/>
              <w:t>- Wellbeing and Yard referrals</w:t>
            </w:r>
            <w:r>
              <w:rPr>
                <w:sz w:val="20"/>
              </w:rPr>
              <w:br/>
              <w:t>- Positive Climate for Learning Handbook</w:t>
            </w:r>
            <w:r>
              <w:rPr>
                <w:sz w:val="20"/>
              </w:rPr>
              <w:br/>
              <w:t>- Start Right unit</w:t>
            </w:r>
            <w:r>
              <w:rPr>
                <w:sz w:val="20"/>
              </w:rPr>
              <w:br/>
              <w:t>- Whole school Wellbeing units</w:t>
            </w:r>
            <w:r>
              <w:rPr>
                <w:sz w:val="20"/>
              </w:rPr>
              <w:br/>
              <w:t>- Wellbeing PLTs</w:t>
            </w:r>
          </w:p>
        </w:tc>
      </w:tr>
      <w:tr w:rsidR="007056BB" w14:paraId="4B67BAD3" w14:textId="77777777" w:rsidTr="00A66187">
        <w:trPr>
          <w:trHeight w:val="110"/>
        </w:trPr>
        <w:tc>
          <w:tcPr>
            <w:tcW w:w="3119" w:type="dxa"/>
            <w:gridSpan w:val="2"/>
            <w:shd w:val="clear" w:color="auto" w:fill="D9D9D9" w:themeFill="background1" w:themeFillShade="D9"/>
          </w:tcPr>
          <w:p w14:paraId="57A898BD"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79F8732F" w14:textId="77777777" w:rsidR="001427D6" w:rsidRPr="006C7A56" w:rsidRDefault="00000000" w:rsidP="00DF5AC6">
            <w:pPr>
              <w:pStyle w:val="ESBodyText"/>
              <w:spacing w:after="0"/>
              <w:rPr>
                <w:sz w:val="20"/>
                <w:szCs w:val="24"/>
              </w:rPr>
            </w:pPr>
          </w:p>
        </w:tc>
      </w:tr>
      <w:tr w:rsidR="007056BB" w14:paraId="643F934D" w14:textId="77777777" w:rsidTr="00A66187">
        <w:trPr>
          <w:trHeight w:val="110"/>
        </w:trPr>
        <w:tc>
          <w:tcPr>
            <w:tcW w:w="3119" w:type="dxa"/>
            <w:gridSpan w:val="2"/>
            <w:shd w:val="clear" w:color="auto" w:fill="D9D9D9" w:themeFill="background1" w:themeFillShade="D9"/>
          </w:tcPr>
          <w:p w14:paraId="65770817"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227E5996" w14:textId="77777777" w:rsidR="001427D6" w:rsidRPr="006C7A56" w:rsidRDefault="00000000" w:rsidP="00DF5AC6">
            <w:pPr>
              <w:pStyle w:val="ESBodyText"/>
              <w:spacing w:after="0"/>
              <w:rPr>
                <w:sz w:val="20"/>
                <w:szCs w:val="24"/>
              </w:rPr>
            </w:pPr>
          </w:p>
        </w:tc>
      </w:tr>
      <w:tr w:rsidR="007056BB" w14:paraId="4B20D6B9" w14:textId="77777777" w:rsidTr="00A66187">
        <w:trPr>
          <w:trHeight w:val="110"/>
        </w:trPr>
        <w:tc>
          <w:tcPr>
            <w:tcW w:w="3119" w:type="dxa"/>
            <w:gridSpan w:val="2"/>
            <w:shd w:val="clear" w:color="auto" w:fill="D9D9D9" w:themeFill="background1" w:themeFillShade="D9"/>
          </w:tcPr>
          <w:p w14:paraId="7602D992"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6661A5C1" w14:textId="77777777" w:rsidR="001427D6" w:rsidRPr="006C7A56" w:rsidRDefault="00000000" w:rsidP="00DF5AC6">
            <w:pPr>
              <w:pStyle w:val="ESBodyText"/>
              <w:spacing w:after="0"/>
              <w:rPr>
                <w:sz w:val="20"/>
                <w:szCs w:val="24"/>
              </w:rPr>
            </w:pPr>
          </w:p>
        </w:tc>
      </w:tr>
      <w:tr w:rsidR="007056BB" w14:paraId="0E404458" w14:textId="77777777" w:rsidTr="00A66187">
        <w:trPr>
          <w:trHeight w:val="110"/>
        </w:trPr>
        <w:tc>
          <w:tcPr>
            <w:tcW w:w="3119" w:type="dxa"/>
            <w:gridSpan w:val="2"/>
            <w:shd w:val="clear" w:color="auto" w:fill="D9D9D9" w:themeFill="background1" w:themeFillShade="D9"/>
          </w:tcPr>
          <w:p w14:paraId="45DA497A"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6241B817" w14:textId="77777777" w:rsidR="001427D6" w:rsidRPr="006C7A56" w:rsidRDefault="00000000" w:rsidP="00DF5AC6">
            <w:pPr>
              <w:pStyle w:val="ESBodyText"/>
              <w:spacing w:after="0"/>
              <w:rPr>
                <w:sz w:val="20"/>
                <w:szCs w:val="24"/>
              </w:rPr>
            </w:pPr>
          </w:p>
        </w:tc>
      </w:tr>
      <w:tr w:rsidR="007056BB" w14:paraId="6DCD6790" w14:textId="77777777" w:rsidTr="00A66187">
        <w:trPr>
          <w:trHeight w:val="110"/>
        </w:trPr>
        <w:tc>
          <w:tcPr>
            <w:tcW w:w="3119" w:type="dxa"/>
            <w:gridSpan w:val="2"/>
            <w:shd w:val="clear" w:color="auto" w:fill="D9D9D9" w:themeFill="background1" w:themeFillShade="D9"/>
          </w:tcPr>
          <w:p w14:paraId="528A8C5B"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2837553A" w14:textId="77777777" w:rsidR="001427D6" w:rsidRPr="006C7A56" w:rsidRDefault="00000000" w:rsidP="00DF5AC6">
            <w:pPr>
              <w:pStyle w:val="ESBodyText"/>
              <w:spacing w:after="0"/>
              <w:rPr>
                <w:sz w:val="20"/>
                <w:szCs w:val="24"/>
              </w:rPr>
            </w:pPr>
          </w:p>
        </w:tc>
      </w:tr>
      <w:tr w:rsidR="007056BB" w14:paraId="153F3378" w14:textId="77777777" w:rsidTr="00A66187">
        <w:trPr>
          <w:trHeight w:val="110"/>
        </w:trPr>
        <w:tc>
          <w:tcPr>
            <w:tcW w:w="3119" w:type="dxa"/>
            <w:gridSpan w:val="2"/>
            <w:shd w:val="clear" w:color="auto" w:fill="D9D9D9" w:themeFill="background1" w:themeFillShade="D9"/>
          </w:tcPr>
          <w:p w14:paraId="7C0AE2D0"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48AC4E28" w14:textId="77777777" w:rsidR="006701CC" w:rsidRPr="006C7A56" w:rsidRDefault="00000000" w:rsidP="00DF5AC6">
            <w:pPr>
              <w:pStyle w:val="ESBodyText"/>
              <w:spacing w:after="0"/>
              <w:rPr>
                <w:sz w:val="20"/>
                <w:szCs w:val="24"/>
              </w:rPr>
            </w:pPr>
          </w:p>
        </w:tc>
      </w:tr>
      <w:tr w:rsidR="007056BB" w14:paraId="1189CA07" w14:textId="77777777" w:rsidTr="00A66187">
        <w:trPr>
          <w:trHeight w:val="549"/>
        </w:trPr>
        <w:tc>
          <w:tcPr>
            <w:tcW w:w="2689" w:type="dxa"/>
            <w:shd w:val="clear" w:color="auto" w:fill="D9D9D9" w:themeFill="background1" w:themeFillShade="D9"/>
          </w:tcPr>
          <w:p w14:paraId="34A63B64"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68413907"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2935A93F"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0AAA985A"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4DA36C97" w14:textId="77777777" w:rsidR="008C7868" w:rsidRPr="006C7A56" w:rsidRDefault="004F0BCC" w:rsidP="00DF5AC6">
            <w:pPr>
              <w:pStyle w:val="Heading3"/>
              <w:spacing w:before="0" w:after="0"/>
              <w:rPr>
                <w:szCs w:val="24"/>
              </w:rPr>
            </w:pPr>
            <w:r>
              <w:rPr>
                <w:szCs w:val="24"/>
              </w:rPr>
              <w:t>Percentage complete</w:t>
            </w:r>
          </w:p>
        </w:tc>
      </w:tr>
      <w:tr w:rsidR="007056BB" w14:paraId="3CEE5815" w14:textId="77777777" w:rsidTr="00A66187">
        <w:trPr>
          <w:trHeight w:val="20"/>
        </w:trPr>
        <w:tc>
          <w:tcPr>
            <w:tcW w:w="2689" w:type="dxa"/>
          </w:tcPr>
          <w:p w14:paraId="6E183AF8"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329B206D" w14:textId="77777777" w:rsidR="008C7868" w:rsidRPr="006C7A56" w:rsidRDefault="004F0BCC" w:rsidP="00DF5AC6">
            <w:pPr>
              <w:pStyle w:val="ESBodyText"/>
              <w:spacing w:after="0"/>
              <w:rPr>
                <w:sz w:val="20"/>
                <w:szCs w:val="24"/>
              </w:rPr>
            </w:pPr>
            <w:r>
              <w:rPr>
                <w:sz w:val="20"/>
              </w:rPr>
              <w:t>Development and Implementation of 'Start right unit'</w:t>
            </w:r>
          </w:p>
        </w:tc>
        <w:tc>
          <w:tcPr>
            <w:tcW w:w="3686" w:type="dxa"/>
          </w:tcPr>
          <w:p w14:paraId="0437B178"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67A00116"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Leading Teacher(s)</w:t>
            </w:r>
          </w:p>
          <w:p w14:paraId="0056A78D"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p w14:paraId="176677AF"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510A358A"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0FB4C37D" w14:textId="77777777" w:rsidR="008C7868" w:rsidRPr="006C7A56" w:rsidRDefault="004F0BCC" w:rsidP="00DF5AC6">
            <w:pPr>
              <w:pStyle w:val="ESBodyText"/>
              <w:spacing w:after="0"/>
              <w:rPr>
                <w:sz w:val="20"/>
                <w:szCs w:val="24"/>
              </w:rPr>
            </w:pPr>
            <w:r>
              <w:rPr>
                <w:sz w:val="20"/>
              </w:rPr>
              <w:t>from:</w:t>
            </w:r>
            <w:r>
              <w:rPr>
                <w:sz w:val="20"/>
              </w:rPr>
              <w:br/>
              <w:t>Term 1</w:t>
            </w:r>
          </w:p>
          <w:p w14:paraId="24BC3B9F" w14:textId="77777777" w:rsidR="007056BB" w:rsidRDefault="004F0BCC">
            <w:r>
              <w:rPr>
                <w:sz w:val="20"/>
              </w:rPr>
              <w:t>to:</w:t>
            </w:r>
            <w:r>
              <w:rPr>
                <w:sz w:val="20"/>
              </w:rPr>
              <w:br/>
              <w:t>Term 1</w:t>
            </w:r>
          </w:p>
        </w:tc>
        <w:tc>
          <w:tcPr>
            <w:tcW w:w="2250" w:type="dxa"/>
          </w:tcPr>
          <w:p w14:paraId="644818DA" w14:textId="77777777" w:rsidR="008C7868" w:rsidRPr="006C7A56" w:rsidRDefault="004F0BCC" w:rsidP="00DF5AC6">
            <w:pPr>
              <w:pStyle w:val="ESBodyText"/>
              <w:spacing w:after="0"/>
              <w:rPr>
                <w:sz w:val="20"/>
                <w:szCs w:val="24"/>
              </w:rPr>
            </w:pPr>
            <w:r>
              <w:rPr>
                <w:color w:val="AF272F"/>
                <w:sz w:val="20"/>
              </w:rPr>
              <w:t>0%</w:t>
            </w:r>
          </w:p>
        </w:tc>
      </w:tr>
      <w:tr w:rsidR="007056BB" w14:paraId="6D7FCC19" w14:textId="77777777" w:rsidTr="00A66187">
        <w:trPr>
          <w:trHeight w:val="20"/>
        </w:trPr>
        <w:tc>
          <w:tcPr>
            <w:tcW w:w="2689" w:type="dxa"/>
          </w:tcPr>
          <w:p w14:paraId="1EB60542" w14:textId="77777777" w:rsidR="008C7868" w:rsidRPr="006C7A56" w:rsidRDefault="004F0BCC" w:rsidP="00DF5AC6">
            <w:pPr>
              <w:pStyle w:val="ESBodyText"/>
              <w:spacing w:after="0"/>
              <w:rPr>
                <w:sz w:val="20"/>
                <w:szCs w:val="24"/>
              </w:rPr>
            </w:pPr>
            <w:r>
              <w:rPr>
                <w:sz w:val="20"/>
              </w:rPr>
              <w:t>Activity 2</w:t>
            </w:r>
          </w:p>
        </w:tc>
        <w:tc>
          <w:tcPr>
            <w:tcW w:w="4252" w:type="dxa"/>
            <w:gridSpan w:val="2"/>
          </w:tcPr>
          <w:p w14:paraId="47F47078" w14:textId="77777777" w:rsidR="008C7868" w:rsidRPr="006C7A56" w:rsidRDefault="004F0BCC" w:rsidP="00DF5AC6">
            <w:pPr>
              <w:pStyle w:val="ESBodyText"/>
              <w:spacing w:after="0"/>
              <w:rPr>
                <w:sz w:val="20"/>
                <w:szCs w:val="24"/>
              </w:rPr>
            </w:pPr>
            <w:r>
              <w:rPr>
                <w:sz w:val="20"/>
              </w:rPr>
              <w:t>Employ 2 Disability ES Staff members (Tier 2)</w:t>
            </w:r>
          </w:p>
        </w:tc>
        <w:tc>
          <w:tcPr>
            <w:tcW w:w="3686" w:type="dxa"/>
          </w:tcPr>
          <w:p w14:paraId="078B8DF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0FD27642"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180F6B91" w14:textId="77777777" w:rsidR="008C7868" w:rsidRPr="006C7A56" w:rsidRDefault="004F0BCC" w:rsidP="00DF5AC6">
            <w:pPr>
              <w:pStyle w:val="ESBodyText"/>
              <w:spacing w:after="0"/>
              <w:rPr>
                <w:sz w:val="20"/>
                <w:szCs w:val="24"/>
              </w:rPr>
            </w:pPr>
            <w:r>
              <w:rPr>
                <w:sz w:val="20"/>
              </w:rPr>
              <w:t>from:</w:t>
            </w:r>
            <w:r>
              <w:rPr>
                <w:sz w:val="20"/>
              </w:rPr>
              <w:br/>
              <w:t>Term 1</w:t>
            </w:r>
          </w:p>
          <w:p w14:paraId="229E45E3" w14:textId="77777777" w:rsidR="007056BB" w:rsidRDefault="004F0BCC">
            <w:r>
              <w:rPr>
                <w:sz w:val="20"/>
              </w:rPr>
              <w:lastRenderedPageBreak/>
              <w:t>to:</w:t>
            </w:r>
            <w:r>
              <w:rPr>
                <w:sz w:val="20"/>
              </w:rPr>
              <w:br/>
              <w:t>Term 4</w:t>
            </w:r>
          </w:p>
        </w:tc>
        <w:tc>
          <w:tcPr>
            <w:tcW w:w="2250" w:type="dxa"/>
          </w:tcPr>
          <w:p w14:paraId="2CEBCF63" w14:textId="77777777" w:rsidR="008C7868" w:rsidRPr="006C7A56" w:rsidRDefault="004F0BCC" w:rsidP="00DF5AC6">
            <w:pPr>
              <w:pStyle w:val="ESBodyText"/>
              <w:spacing w:after="0"/>
              <w:rPr>
                <w:sz w:val="20"/>
                <w:szCs w:val="24"/>
              </w:rPr>
            </w:pPr>
            <w:r>
              <w:rPr>
                <w:color w:val="AF272F"/>
                <w:sz w:val="20"/>
              </w:rPr>
              <w:lastRenderedPageBreak/>
              <w:t>0%</w:t>
            </w:r>
          </w:p>
        </w:tc>
      </w:tr>
      <w:tr w:rsidR="007056BB" w14:paraId="30D98A14" w14:textId="77777777" w:rsidTr="00A66187">
        <w:trPr>
          <w:trHeight w:val="20"/>
        </w:trPr>
        <w:tc>
          <w:tcPr>
            <w:tcW w:w="2689" w:type="dxa"/>
          </w:tcPr>
          <w:p w14:paraId="5AC5D1B1"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720A61D1" w14:textId="77777777" w:rsidR="008C7868" w:rsidRPr="006C7A56" w:rsidRDefault="004F0BCC" w:rsidP="00DF5AC6">
            <w:pPr>
              <w:pStyle w:val="ESBodyText"/>
              <w:spacing w:after="0"/>
              <w:rPr>
                <w:sz w:val="20"/>
                <w:szCs w:val="24"/>
              </w:rPr>
            </w:pPr>
            <w:r>
              <w:rPr>
                <w:sz w:val="20"/>
              </w:rPr>
              <w:t>Employ Occupational Therapist to support flagged Tier 2 students</w:t>
            </w:r>
          </w:p>
        </w:tc>
        <w:tc>
          <w:tcPr>
            <w:tcW w:w="3686" w:type="dxa"/>
          </w:tcPr>
          <w:p w14:paraId="13578C0F"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0A4DC1D"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Allied Health</w:t>
            </w:r>
          </w:p>
        </w:tc>
        <w:tc>
          <w:tcPr>
            <w:tcW w:w="2238" w:type="dxa"/>
          </w:tcPr>
          <w:p w14:paraId="6F9D1501" w14:textId="77777777" w:rsidR="008C7868" w:rsidRPr="006C7A56" w:rsidRDefault="004F0BCC" w:rsidP="00DF5AC6">
            <w:pPr>
              <w:pStyle w:val="ESBodyText"/>
              <w:spacing w:after="0"/>
              <w:rPr>
                <w:sz w:val="20"/>
                <w:szCs w:val="24"/>
              </w:rPr>
            </w:pPr>
            <w:r>
              <w:rPr>
                <w:sz w:val="20"/>
              </w:rPr>
              <w:t>from:</w:t>
            </w:r>
            <w:r>
              <w:rPr>
                <w:sz w:val="20"/>
              </w:rPr>
              <w:br/>
              <w:t>Term 1</w:t>
            </w:r>
          </w:p>
          <w:p w14:paraId="783BCAB6" w14:textId="77777777" w:rsidR="007056BB" w:rsidRDefault="004F0BCC">
            <w:r>
              <w:rPr>
                <w:sz w:val="20"/>
              </w:rPr>
              <w:t>to:</w:t>
            </w:r>
            <w:r>
              <w:rPr>
                <w:sz w:val="20"/>
              </w:rPr>
              <w:br/>
              <w:t>Term 4</w:t>
            </w:r>
          </w:p>
        </w:tc>
        <w:tc>
          <w:tcPr>
            <w:tcW w:w="2250" w:type="dxa"/>
          </w:tcPr>
          <w:p w14:paraId="28DC91FE" w14:textId="77777777" w:rsidR="008C7868" w:rsidRPr="006C7A56" w:rsidRDefault="004F0BCC" w:rsidP="00DF5AC6">
            <w:pPr>
              <w:pStyle w:val="ESBodyText"/>
              <w:spacing w:after="0"/>
              <w:rPr>
                <w:sz w:val="20"/>
                <w:szCs w:val="24"/>
              </w:rPr>
            </w:pPr>
            <w:r>
              <w:rPr>
                <w:color w:val="AF272F"/>
                <w:sz w:val="20"/>
              </w:rPr>
              <w:t>0%</w:t>
            </w:r>
          </w:p>
        </w:tc>
      </w:tr>
      <w:tr w:rsidR="007056BB" w14:paraId="3EA0650B" w14:textId="77777777" w:rsidTr="00A66187">
        <w:trPr>
          <w:trHeight w:val="20"/>
        </w:trPr>
        <w:tc>
          <w:tcPr>
            <w:tcW w:w="2689" w:type="dxa"/>
          </w:tcPr>
          <w:p w14:paraId="2492DBB6"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3103A2AB" w14:textId="77777777" w:rsidR="008C7868" w:rsidRPr="006C7A56" w:rsidRDefault="004F0BCC" w:rsidP="00DF5AC6">
            <w:pPr>
              <w:pStyle w:val="ESBodyText"/>
              <w:spacing w:after="0"/>
              <w:rPr>
                <w:sz w:val="20"/>
                <w:szCs w:val="24"/>
              </w:rPr>
            </w:pPr>
            <w:r>
              <w:rPr>
                <w:sz w:val="20"/>
              </w:rPr>
              <w:t xml:space="preserve">Implement Hands </w:t>
            </w:r>
            <w:proofErr w:type="gramStart"/>
            <w:r>
              <w:rPr>
                <w:sz w:val="20"/>
              </w:rPr>
              <w:t>On</w:t>
            </w:r>
            <w:proofErr w:type="gramEnd"/>
            <w:r>
              <w:rPr>
                <w:sz w:val="20"/>
              </w:rPr>
              <w:t xml:space="preserve"> Learning Program for flagged Tier 2 students</w:t>
            </w:r>
          </w:p>
        </w:tc>
        <w:tc>
          <w:tcPr>
            <w:tcW w:w="3686" w:type="dxa"/>
          </w:tcPr>
          <w:p w14:paraId="738453E2"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3692F62B"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3EFAAD35" w14:textId="77777777" w:rsidR="008C7868" w:rsidRPr="006C7A56" w:rsidRDefault="004F0BCC" w:rsidP="00DF5AC6">
            <w:pPr>
              <w:pStyle w:val="ESBodyText"/>
              <w:spacing w:after="0"/>
              <w:rPr>
                <w:sz w:val="20"/>
                <w:szCs w:val="24"/>
              </w:rPr>
            </w:pPr>
            <w:r>
              <w:rPr>
                <w:sz w:val="20"/>
              </w:rPr>
              <w:t>from:</w:t>
            </w:r>
            <w:r>
              <w:rPr>
                <w:sz w:val="20"/>
              </w:rPr>
              <w:br/>
              <w:t>Term 1</w:t>
            </w:r>
          </w:p>
          <w:p w14:paraId="31D39F13" w14:textId="77777777" w:rsidR="007056BB" w:rsidRDefault="004F0BCC">
            <w:r>
              <w:rPr>
                <w:sz w:val="20"/>
              </w:rPr>
              <w:t>to:</w:t>
            </w:r>
            <w:r>
              <w:rPr>
                <w:sz w:val="20"/>
              </w:rPr>
              <w:br/>
              <w:t>Term 4</w:t>
            </w:r>
          </w:p>
        </w:tc>
        <w:tc>
          <w:tcPr>
            <w:tcW w:w="2250" w:type="dxa"/>
          </w:tcPr>
          <w:p w14:paraId="1E8A670F" w14:textId="77777777" w:rsidR="008C7868" w:rsidRPr="006C7A56" w:rsidRDefault="004F0BCC" w:rsidP="00DF5AC6">
            <w:pPr>
              <w:pStyle w:val="ESBodyText"/>
              <w:spacing w:after="0"/>
              <w:rPr>
                <w:sz w:val="20"/>
                <w:szCs w:val="24"/>
              </w:rPr>
            </w:pPr>
            <w:r>
              <w:rPr>
                <w:color w:val="AF272F"/>
                <w:sz w:val="20"/>
              </w:rPr>
              <w:t>0%</w:t>
            </w:r>
          </w:p>
        </w:tc>
      </w:tr>
      <w:tr w:rsidR="007056BB" w14:paraId="0157CFA2" w14:textId="77777777" w:rsidTr="00A66187">
        <w:trPr>
          <w:trHeight w:val="20"/>
        </w:trPr>
        <w:tc>
          <w:tcPr>
            <w:tcW w:w="2689" w:type="dxa"/>
          </w:tcPr>
          <w:p w14:paraId="2A51327C"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080A9093" w14:textId="77777777" w:rsidR="008C7868" w:rsidRPr="006C7A56" w:rsidRDefault="004F0BCC" w:rsidP="00DF5AC6">
            <w:pPr>
              <w:pStyle w:val="ESBodyText"/>
              <w:spacing w:after="0"/>
              <w:rPr>
                <w:sz w:val="20"/>
                <w:szCs w:val="24"/>
              </w:rPr>
            </w:pPr>
            <w:r>
              <w:rPr>
                <w:sz w:val="20"/>
              </w:rPr>
              <w:t>The Resilience Project implementation</w:t>
            </w:r>
          </w:p>
        </w:tc>
        <w:tc>
          <w:tcPr>
            <w:tcW w:w="3686" w:type="dxa"/>
          </w:tcPr>
          <w:p w14:paraId="1858FC7F"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8DB443E"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7ED5C986"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6AA11310"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4065308B" w14:textId="77777777" w:rsidR="008C7868" w:rsidRPr="006C7A56" w:rsidRDefault="004F0BCC" w:rsidP="00DF5AC6">
            <w:pPr>
              <w:pStyle w:val="ESBodyText"/>
              <w:spacing w:after="0"/>
              <w:rPr>
                <w:sz w:val="20"/>
                <w:szCs w:val="24"/>
              </w:rPr>
            </w:pPr>
            <w:r>
              <w:rPr>
                <w:sz w:val="20"/>
              </w:rPr>
              <w:t>from:</w:t>
            </w:r>
            <w:r>
              <w:rPr>
                <w:sz w:val="20"/>
              </w:rPr>
              <w:br/>
              <w:t>Term 1</w:t>
            </w:r>
          </w:p>
          <w:p w14:paraId="05041546" w14:textId="77777777" w:rsidR="007056BB" w:rsidRDefault="004F0BCC">
            <w:r>
              <w:rPr>
                <w:sz w:val="20"/>
              </w:rPr>
              <w:t>to:</w:t>
            </w:r>
            <w:r>
              <w:rPr>
                <w:sz w:val="20"/>
              </w:rPr>
              <w:br/>
              <w:t>Term 4</w:t>
            </w:r>
          </w:p>
        </w:tc>
        <w:tc>
          <w:tcPr>
            <w:tcW w:w="2250" w:type="dxa"/>
          </w:tcPr>
          <w:p w14:paraId="08B0CA91" w14:textId="77777777" w:rsidR="008C7868" w:rsidRPr="006C7A56" w:rsidRDefault="004F0BCC" w:rsidP="00DF5AC6">
            <w:pPr>
              <w:pStyle w:val="ESBodyText"/>
              <w:spacing w:after="0"/>
              <w:rPr>
                <w:sz w:val="20"/>
                <w:szCs w:val="24"/>
              </w:rPr>
            </w:pPr>
            <w:r>
              <w:rPr>
                <w:color w:val="AF272F"/>
                <w:sz w:val="20"/>
              </w:rPr>
              <w:t>0%</w:t>
            </w:r>
          </w:p>
        </w:tc>
      </w:tr>
      <w:tr w:rsidR="007056BB" w14:paraId="0F89DA64" w14:textId="77777777" w:rsidTr="00A66187">
        <w:trPr>
          <w:trHeight w:val="20"/>
        </w:trPr>
        <w:tc>
          <w:tcPr>
            <w:tcW w:w="2689" w:type="dxa"/>
          </w:tcPr>
          <w:p w14:paraId="20C51ABF" w14:textId="77777777" w:rsidR="008C7868" w:rsidRPr="006C7A56" w:rsidRDefault="004F0BCC" w:rsidP="00DF5AC6">
            <w:pPr>
              <w:pStyle w:val="ESBodyText"/>
              <w:spacing w:after="0"/>
              <w:rPr>
                <w:sz w:val="20"/>
                <w:szCs w:val="24"/>
              </w:rPr>
            </w:pPr>
            <w:r>
              <w:rPr>
                <w:sz w:val="20"/>
              </w:rPr>
              <w:t>Activity 6</w:t>
            </w:r>
          </w:p>
        </w:tc>
        <w:tc>
          <w:tcPr>
            <w:tcW w:w="4252" w:type="dxa"/>
            <w:gridSpan w:val="2"/>
          </w:tcPr>
          <w:p w14:paraId="449FE143" w14:textId="77777777" w:rsidR="008C7868" w:rsidRPr="006C7A56" w:rsidRDefault="004F0BCC" w:rsidP="00DF5AC6">
            <w:pPr>
              <w:pStyle w:val="ESBodyText"/>
              <w:spacing w:after="0"/>
              <w:rPr>
                <w:sz w:val="20"/>
                <w:szCs w:val="24"/>
              </w:rPr>
            </w:pPr>
            <w:r>
              <w:rPr>
                <w:sz w:val="20"/>
              </w:rPr>
              <w:t>Update Positive Climate for Learning Handbook</w:t>
            </w:r>
          </w:p>
        </w:tc>
        <w:tc>
          <w:tcPr>
            <w:tcW w:w="3686" w:type="dxa"/>
          </w:tcPr>
          <w:p w14:paraId="44919E72"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21784825" w14:textId="77777777" w:rsidR="008C7868" w:rsidRPr="006C7A56" w:rsidRDefault="004F0BCC" w:rsidP="00DF5AC6">
            <w:pPr>
              <w:pStyle w:val="ESBodyText"/>
              <w:spacing w:after="0"/>
              <w:rPr>
                <w:sz w:val="20"/>
                <w:szCs w:val="24"/>
              </w:rPr>
            </w:pPr>
            <w:r>
              <w:rPr>
                <w:sz w:val="20"/>
              </w:rPr>
              <w:t>from:</w:t>
            </w:r>
            <w:r>
              <w:rPr>
                <w:sz w:val="20"/>
              </w:rPr>
              <w:br/>
              <w:t>Term 1</w:t>
            </w:r>
          </w:p>
          <w:p w14:paraId="1E7466EB" w14:textId="77777777" w:rsidR="007056BB" w:rsidRDefault="004F0BCC">
            <w:r>
              <w:rPr>
                <w:sz w:val="20"/>
              </w:rPr>
              <w:t>to:</w:t>
            </w:r>
            <w:r>
              <w:rPr>
                <w:sz w:val="20"/>
              </w:rPr>
              <w:br/>
              <w:t>Term 1</w:t>
            </w:r>
          </w:p>
        </w:tc>
        <w:tc>
          <w:tcPr>
            <w:tcW w:w="2250" w:type="dxa"/>
          </w:tcPr>
          <w:p w14:paraId="729D170A" w14:textId="77777777" w:rsidR="008C7868" w:rsidRPr="006C7A56" w:rsidRDefault="004F0BCC" w:rsidP="00DF5AC6">
            <w:pPr>
              <w:pStyle w:val="ESBodyText"/>
              <w:spacing w:after="0"/>
              <w:rPr>
                <w:sz w:val="20"/>
                <w:szCs w:val="24"/>
              </w:rPr>
            </w:pPr>
            <w:r>
              <w:rPr>
                <w:color w:val="AF272F"/>
                <w:sz w:val="20"/>
              </w:rPr>
              <w:t>0%</w:t>
            </w:r>
          </w:p>
        </w:tc>
      </w:tr>
      <w:tr w:rsidR="007056BB" w14:paraId="1480BD73" w14:textId="77777777" w:rsidTr="00A66187">
        <w:trPr>
          <w:trHeight w:val="20"/>
        </w:trPr>
        <w:tc>
          <w:tcPr>
            <w:tcW w:w="2689" w:type="dxa"/>
          </w:tcPr>
          <w:p w14:paraId="368BD644" w14:textId="77777777" w:rsidR="008C7868" w:rsidRPr="006C7A56" w:rsidRDefault="004F0BCC" w:rsidP="00DF5AC6">
            <w:pPr>
              <w:pStyle w:val="ESBodyText"/>
              <w:spacing w:after="0"/>
              <w:rPr>
                <w:sz w:val="20"/>
                <w:szCs w:val="24"/>
              </w:rPr>
            </w:pPr>
            <w:r>
              <w:rPr>
                <w:sz w:val="20"/>
              </w:rPr>
              <w:t>Activity 7</w:t>
            </w:r>
          </w:p>
        </w:tc>
        <w:tc>
          <w:tcPr>
            <w:tcW w:w="4252" w:type="dxa"/>
            <w:gridSpan w:val="2"/>
          </w:tcPr>
          <w:p w14:paraId="2DA7C16D" w14:textId="77777777" w:rsidR="008C7868" w:rsidRPr="006C7A56" w:rsidRDefault="004F0BCC" w:rsidP="00DF5AC6">
            <w:pPr>
              <w:pStyle w:val="ESBodyText"/>
              <w:spacing w:after="0"/>
              <w:rPr>
                <w:sz w:val="20"/>
                <w:szCs w:val="24"/>
              </w:rPr>
            </w:pPr>
            <w:r>
              <w:rPr>
                <w:sz w:val="20"/>
              </w:rPr>
              <w:t>Update WPS Toolbox resources for Wellbeing</w:t>
            </w:r>
          </w:p>
        </w:tc>
        <w:tc>
          <w:tcPr>
            <w:tcW w:w="3686" w:type="dxa"/>
          </w:tcPr>
          <w:p w14:paraId="17B43A75"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78335565" w14:textId="77777777" w:rsidR="008C7868" w:rsidRPr="006C7A56" w:rsidRDefault="004F0BCC" w:rsidP="00DF5AC6">
            <w:pPr>
              <w:pStyle w:val="ESBodyText"/>
              <w:spacing w:after="0"/>
              <w:rPr>
                <w:sz w:val="20"/>
                <w:szCs w:val="24"/>
              </w:rPr>
            </w:pPr>
            <w:r>
              <w:rPr>
                <w:sz w:val="20"/>
              </w:rPr>
              <w:t>from:</w:t>
            </w:r>
            <w:r>
              <w:rPr>
                <w:sz w:val="20"/>
              </w:rPr>
              <w:br/>
              <w:t>Term 1</w:t>
            </w:r>
          </w:p>
          <w:p w14:paraId="645FFB0D" w14:textId="77777777" w:rsidR="007056BB" w:rsidRDefault="004F0BCC">
            <w:r>
              <w:rPr>
                <w:sz w:val="20"/>
              </w:rPr>
              <w:t>to:</w:t>
            </w:r>
            <w:r>
              <w:rPr>
                <w:sz w:val="20"/>
              </w:rPr>
              <w:br/>
              <w:t>Term 1</w:t>
            </w:r>
          </w:p>
        </w:tc>
        <w:tc>
          <w:tcPr>
            <w:tcW w:w="2250" w:type="dxa"/>
          </w:tcPr>
          <w:p w14:paraId="512F0933" w14:textId="77777777" w:rsidR="008C7868" w:rsidRPr="006C7A56" w:rsidRDefault="004F0BCC" w:rsidP="00DF5AC6">
            <w:pPr>
              <w:pStyle w:val="ESBodyText"/>
              <w:spacing w:after="0"/>
              <w:rPr>
                <w:sz w:val="20"/>
                <w:szCs w:val="24"/>
              </w:rPr>
            </w:pPr>
            <w:r>
              <w:rPr>
                <w:color w:val="AF272F"/>
                <w:sz w:val="20"/>
              </w:rPr>
              <w:t>0%</w:t>
            </w:r>
          </w:p>
        </w:tc>
      </w:tr>
      <w:tr w:rsidR="007056BB" w14:paraId="40E00883" w14:textId="77777777" w:rsidTr="00A66187">
        <w:trPr>
          <w:trHeight w:val="20"/>
        </w:trPr>
        <w:tc>
          <w:tcPr>
            <w:tcW w:w="2689" w:type="dxa"/>
          </w:tcPr>
          <w:p w14:paraId="29F0A90A" w14:textId="77777777" w:rsidR="008C7868" w:rsidRPr="006C7A56" w:rsidRDefault="004F0BCC" w:rsidP="00DF5AC6">
            <w:pPr>
              <w:pStyle w:val="ESBodyText"/>
              <w:spacing w:after="0"/>
              <w:rPr>
                <w:sz w:val="20"/>
                <w:szCs w:val="24"/>
              </w:rPr>
            </w:pPr>
            <w:r>
              <w:rPr>
                <w:sz w:val="20"/>
              </w:rPr>
              <w:t>Activity 8</w:t>
            </w:r>
          </w:p>
        </w:tc>
        <w:tc>
          <w:tcPr>
            <w:tcW w:w="4252" w:type="dxa"/>
            <w:gridSpan w:val="2"/>
          </w:tcPr>
          <w:p w14:paraId="1091AA52" w14:textId="77777777" w:rsidR="008C7868" w:rsidRPr="006C7A56" w:rsidRDefault="004F0BCC" w:rsidP="00DF5AC6">
            <w:pPr>
              <w:pStyle w:val="ESBodyText"/>
              <w:spacing w:after="0"/>
              <w:rPr>
                <w:sz w:val="20"/>
                <w:szCs w:val="24"/>
              </w:rPr>
            </w:pPr>
            <w:r>
              <w:rPr>
                <w:sz w:val="20"/>
              </w:rPr>
              <w:t>Administer whole school wellbeing survey</w:t>
            </w:r>
          </w:p>
        </w:tc>
        <w:tc>
          <w:tcPr>
            <w:tcW w:w="3686" w:type="dxa"/>
          </w:tcPr>
          <w:p w14:paraId="3F3FBC6B"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0B2C2A4B"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385F356C" w14:textId="77777777" w:rsidR="008C7868" w:rsidRPr="006C7A56" w:rsidRDefault="004F0BCC" w:rsidP="00DF5AC6">
            <w:pPr>
              <w:pStyle w:val="ESBodyText"/>
              <w:spacing w:after="0"/>
              <w:rPr>
                <w:sz w:val="20"/>
                <w:szCs w:val="24"/>
              </w:rPr>
            </w:pPr>
            <w:r>
              <w:rPr>
                <w:sz w:val="20"/>
              </w:rPr>
              <w:t>from:</w:t>
            </w:r>
            <w:r>
              <w:rPr>
                <w:sz w:val="20"/>
              </w:rPr>
              <w:br/>
              <w:t>Term 1</w:t>
            </w:r>
          </w:p>
          <w:p w14:paraId="37913039" w14:textId="77777777" w:rsidR="007056BB" w:rsidRDefault="004F0BCC">
            <w:r>
              <w:rPr>
                <w:sz w:val="20"/>
              </w:rPr>
              <w:t>to:</w:t>
            </w:r>
            <w:r>
              <w:rPr>
                <w:sz w:val="20"/>
              </w:rPr>
              <w:br/>
              <w:t>Term 4</w:t>
            </w:r>
          </w:p>
        </w:tc>
        <w:tc>
          <w:tcPr>
            <w:tcW w:w="2250" w:type="dxa"/>
          </w:tcPr>
          <w:p w14:paraId="57F3D931" w14:textId="77777777" w:rsidR="008C7868" w:rsidRPr="006C7A56" w:rsidRDefault="004F0BCC" w:rsidP="00DF5AC6">
            <w:pPr>
              <w:pStyle w:val="ESBodyText"/>
              <w:spacing w:after="0"/>
              <w:rPr>
                <w:sz w:val="20"/>
                <w:szCs w:val="24"/>
              </w:rPr>
            </w:pPr>
            <w:r>
              <w:rPr>
                <w:color w:val="AF272F"/>
                <w:sz w:val="20"/>
              </w:rPr>
              <w:t>0%</w:t>
            </w:r>
          </w:p>
        </w:tc>
      </w:tr>
      <w:tr w:rsidR="007056BB" w14:paraId="5D6C4852" w14:textId="77777777" w:rsidTr="00A66187">
        <w:trPr>
          <w:trHeight w:val="20"/>
        </w:trPr>
        <w:tc>
          <w:tcPr>
            <w:tcW w:w="2689" w:type="dxa"/>
          </w:tcPr>
          <w:p w14:paraId="6DB37004" w14:textId="77777777" w:rsidR="008C7868" w:rsidRPr="006C7A56" w:rsidRDefault="004F0BCC" w:rsidP="00DF5AC6">
            <w:pPr>
              <w:pStyle w:val="ESBodyText"/>
              <w:spacing w:after="0"/>
              <w:rPr>
                <w:sz w:val="20"/>
                <w:szCs w:val="24"/>
              </w:rPr>
            </w:pPr>
            <w:r>
              <w:rPr>
                <w:sz w:val="20"/>
              </w:rPr>
              <w:lastRenderedPageBreak/>
              <w:t>Activity 9</w:t>
            </w:r>
          </w:p>
        </w:tc>
        <w:tc>
          <w:tcPr>
            <w:tcW w:w="4252" w:type="dxa"/>
            <w:gridSpan w:val="2"/>
          </w:tcPr>
          <w:p w14:paraId="17DD2EE9" w14:textId="77777777" w:rsidR="008C7868" w:rsidRPr="006C7A56" w:rsidRDefault="004F0BCC" w:rsidP="00DF5AC6">
            <w:pPr>
              <w:pStyle w:val="ESBodyText"/>
              <w:spacing w:after="0"/>
              <w:rPr>
                <w:sz w:val="20"/>
                <w:szCs w:val="24"/>
              </w:rPr>
            </w:pPr>
            <w:r>
              <w:rPr>
                <w:sz w:val="20"/>
              </w:rPr>
              <w:t xml:space="preserve">Employ school base Psychologist to support staff in supporting their 1 and 2students in the classroom </w:t>
            </w:r>
          </w:p>
        </w:tc>
        <w:tc>
          <w:tcPr>
            <w:tcW w:w="3686" w:type="dxa"/>
          </w:tcPr>
          <w:p w14:paraId="1B5D5206"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66207E8D"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07A3E747" w14:textId="77777777" w:rsidR="008C7868" w:rsidRPr="006C7A56" w:rsidRDefault="004F0BCC" w:rsidP="00DF5AC6">
            <w:pPr>
              <w:pStyle w:val="ESBodyText"/>
              <w:spacing w:after="0"/>
              <w:rPr>
                <w:sz w:val="20"/>
                <w:szCs w:val="24"/>
              </w:rPr>
            </w:pPr>
            <w:r>
              <w:rPr>
                <w:sz w:val="20"/>
              </w:rPr>
              <w:t>from:</w:t>
            </w:r>
            <w:r>
              <w:rPr>
                <w:sz w:val="20"/>
              </w:rPr>
              <w:br/>
              <w:t>Term 1</w:t>
            </w:r>
          </w:p>
          <w:p w14:paraId="35EC5287" w14:textId="77777777" w:rsidR="007056BB" w:rsidRDefault="004F0BCC">
            <w:r>
              <w:rPr>
                <w:sz w:val="20"/>
              </w:rPr>
              <w:t>to:</w:t>
            </w:r>
            <w:r>
              <w:rPr>
                <w:sz w:val="20"/>
              </w:rPr>
              <w:br/>
              <w:t>Term 4</w:t>
            </w:r>
          </w:p>
        </w:tc>
        <w:tc>
          <w:tcPr>
            <w:tcW w:w="2250" w:type="dxa"/>
          </w:tcPr>
          <w:p w14:paraId="4626E6AD" w14:textId="77777777" w:rsidR="008C7868" w:rsidRPr="006C7A56" w:rsidRDefault="004F0BCC" w:rsidP="00DF5AC6">
            <w:pPr>
              <w:pStyle w:val="ESBodyText"/>
              <w:spacing w:after="0"/>
              <w:rPr>
                <w:sz w:val="20"/>
                <w:szCs w:val="24"/>
              </w:rPr>
            </w:pPr>
            <w:r>
              <w:rPr>
                <w:color w:val="AF272F"/>
                <w:sz w:val="20"/>
              </w:rPr>
              <w:t>0%</w:t>
            </w:r>
          </w:p>
        </w:tc>
      </w:tr>
      <w:tr w:rsidR="007056BB" w14:paraId="23F06A79" w14:textId="77777777" w:rsidTr="00A66187">
        <w:trPr>
          <w:trHeight w:val="20"/>
        </w:trPr>
        <w:tc>
          <w:tcPr>
            <w:tcW w:w="2689" w:type="dxa"/>
          </w:tcPr>
          <w:p w14:paraId="1E1F6AF3" w14:textId="77777777" w:rsidR="008C7868" w:rsidRPr="006C7A56" w:rsidRDefault="004F0BCC" w:rsidP="00DF5AC6">
            <w:pPr>
              <w:pStyle w:val="ESBodyText"/>
              <w:spacing w:after="0"/>
              <w:rPr>
                <w:sz w:val="20"/>
                <w:szCs w:val="24"/>
              </w:rPr>
            </w:pPr>
            <w:r>
              <w:rPr>
                <w:sz w:val="20"/>
              </w:rPr>
              <w:t>Activity 10</w:t>
            </w:r>
          </w:p>
        </w:tc>
        <w:tc>
          <w:tcPr>
            <w:tcW w:w="4252" w:type="dxa"/>
            <w:gridSpan w:val="2"/>
          </w:tcPr>
          <w:p w14:paraId="3656BB1A" w14:textId="77777777" w:rsidR="008C7868" w:rsidRPr="006C7A56" w:rsidRDefault="004F0BCC" w:rsidP="00DF5AC6">
            <w:pPr>
              <w:pStyle w:val="ESBodyText"/>
              <w:spacing w:after="0"/>
              <w:rPr>
                <w:sz w:val="20"/>
                <w:szCs w:val="24"/>
              </w:rPr>
            </w:pPr>
            <w:r>
              <w:rPr>
                <w:sz w:val="20"/>
              </w:rPr>
              <w:t>Employ two leading teachers to support positive climate for learning.</w:t>
            </w:r>
          </w:p>
        </w:tc>
        <w:tc>
          <w:tcPr>
            <w:tcW w:w="3686" w:type="dxa"/>
          </w:tcPr>
          <w:p w14:paraId="3854B195"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42D7281"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7E8E7C60" w14:textId="77777777" w:rsidR="008C7868" w:rsidRPr="006C7A56" w:rsidRDefault="004F0BCC" w:rsidP="00DF5AC6">
            <w:pPr>
              <w:pStyle w:val="ESBodyText"/>
              <w:spacing w:after="0"/>
              <w:rPr>
                <w:sz w:val="20"/>
                <w:szCs w:val="24"/>
              </w:rPr>
            </w:pPr>
            <w:r>
              <w:rPr>
                <w:sz w:val="20"/>
              </w:rPr>
              <w:t>from:</w:t>
            </w:r>
            <w:r>
              <w:rPr>
                <w:sz w:val="20"/>
              </w:rPr>
              <w:br/>
              <w:t>Term 1</w:t>
            </w:r>
          </w:p>
          <w:p w14:paraId="3B4673F3" w14:textId="77777777" w:rsidR="007056BB" w:rsidRDefault="004F0BCC">
            <w:r>
              <w:rPr>
                <w:sz w:val="20"/>
              </w:rPr>
              <w:t>to:</w:t>
            </w:r>
            <w:r>
              <w:rPr>
                <w:sz w:val="20"/>
              </w:rPr>
              <w:br/>
              <w:t>Term 4</w:t>
            </w:r>
          </w:p>
        </w:tc>
        <w:tc>
          <w:tcPr>
            <w:tcW w:w="2250" w:type="dxa"/>
          </w:tcPr>
          <w:p w14:paraId="18DAFB89" w14:textId="77777777" w:rsidR="008C7868" w:rsidRPr="006C7A56" w:rsidRDefault="004F0BCC" w:rsidP="00DF5AC6">
            <w:pPr>
              <w:pStyle w:val="ESBodyText"/>
              <w:spacing w:after="0"/>
              <w:rPr>
                <w:sz w:val="20"/>
                <w:szCs w:val="24"/>
              </w:rPr>
            </w:pPr>
            <w:r>
              <w:rPr>
                <w:color w:val="AF272F"/>
                <w:sz w:val="20"/>
              </w:rPr>
              <w:t>0%</w:t>
            </w:r>
          </w:p>
        </w:tc>
      </w:tr>
      <w:tr w:rsidR="007056BB" w14:paraId="42790FD8" w14:textId="77777777" w:rsidTr="00A66187">
        <w:trPr>
          <w:trHeight w:val="20"/>
        </w:trPr>
        <w:tc>
          <w:tcPr>
            <w:tcW w:w="2689" w:type="dxa"/>
          </w:tcPr>
          <w:p w14:paraId="5931642B" w14:textId="77777777" w:rsidR="008C7868" w:rsidRPr="006C7A56" w:rsidRDefault="004F0BCC" w:rsidP="00DF5AC6">
            <w:pPr>
              <w:pStyle w:val="ESBodyText"/>
              <w:spacing w:after="0"/>
              <w:rPr>
                <w:sz w:val="20"/>
                <w:szCs w:val="24"/>
              </w:rPr>
            </w:pPr>
            <w:r>
              <w:rPr>
                <w:sz w:val="20"/>
              </w:rPr>
              <w:t>Activity 11</w:t>
            </w:r>
          </w:p>
        </w:tc>
        <w:tc>
          <w:tcPr>
            <w:tcW w:w="4252" w:type="dxa"/>
            <w:gridSpan w:val="2"/>
          </w:tcPr>
          <w:p w14:paraId="56DCB902" w14:textId="77777777" w:rsidR="008C7868" w:rsidRPr="006C7A56" w:rsidRDefault="004F0BCC" w:rsidP="00DF5AC6">
            <w:pPr>
              <w:pStyle w:val="ESBodyText"/>
              <w:spacing w:after="0"/>
              <w:rPr>
                <w:sz w:val="20"/>
                <w:szCs w:val="24"/>
              </w:rPr>
            </w:pPr>
            <w:r>
              <w:rPr>
                <w:sz w:val="20"/>
              </w:rPr>
              <w:t>Allocation of an Assistant Principal to coordinate the wellbeing team and the 'Disability Inclusion Profile' rollout at WPS</w:t>
            </w:r>
          </w:p>
        </w:tc>
        <w:tc>
          <w:tcPr>
            <w:tcW w:w="3686" w:type="dxa"/>
          </w:tcPr>
          <w:p w14:paraId="6CB27770"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159CEB3E"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3FF95E33" w14:textId="77777777" w:rsidR="008C7868" w:rsidRPr="006C7A56" w:rsidRDefault="004F0BCC" w:rsidP="00DF5AC6">
            <w:pPr>
              <w:pStyle w:val="ESBodyText"/>
              <w:spacing w:after="0"/>
              <w:rPr>
                <w:sz w:val="20"/>
                <w:szCs w:val="24"/>
              </w:rPr>
            </w:pPr>
            <w:r>
              <w:rPr>
                <w:sz w:val="20"/>
              </w:rPr>
              <w:t>from:</w:t>
            </w:r>
            <w:r>
              <w:rPr>
                <w:sz w:val="20"/>
              </w:rPr>
              <w:br/>
              <w:t>Term 1</w:t>
            </w:r>
          </w:p>
          <w:p w14:paraId="5C9F989A" w14:textId="77777777" w:rsidR="007056BB" w:rsidRDefault="004F0BCC">
            <w:r>
              <w:rPr>
                <w:sz w:val="20"/>
              </w:rPr>
              <w:t>to:</w:t>
            </w:r>
            <w:r>
              <w:rPr>
                <w:sz w:val="20"/>
              </w:rPr>
              <w:br/>
              <w:t>Term 4</w:t>
            </w:r>
          </w:p>
        </w:tc>
        <w:tc>
          <w:tcPr>
            <w:tcW w:w="2250" w:type="dxa"/>
          </w:tcPr>
          <w:p w14:paraId="71AE301F" w14:textId="77777777" w:rsidR="008C7868" w:rsidRPr="006C7A56" w:rsidRDefault="004F0BCC" w:rsidP="00DF5AC6">
            <w:pPr>
              <w:pStyle w:val="ESBodyText"/>
              <w:spacing w:after="0"/>
              <w:rPr>
                <w:sz w:val="20"/>
                <w:szCs w:val="24"/>
              </w:rPr>
            </w:pPr>
            <w:r>
              <w:rPr>
                <w:color w:val="AF272F"/>
                <w:sz w:val="20"/>
              </w:rPr>
              <w:t>0%</w:t>
            </w:r>
          </w:p>
        </w:tc>
      </w:tr>
      <w:tr w:rsidR="007056BB" w14:paraId="291910AB" w14:textId="77777777" w:rsidTr="00A66187">
        <w:trPr>
          <w:trHeight w:val="20"/>
        </w:trPr>
        <w:tc>
          <w:tcPr>
            <w:tcW w:w="2689" w:type="dxa"/>
          </w:tcPr>
          <w:p w14:paraId="3961B19A" w14:textId="77777777" w:rsidR="008C7868" w:rsidRPr="006C7A56" w:rsidRDefault="004F0BCC" w:rsidP="00DF5AC6">
            <w:pPr>
              <w:pStyle w:val="ESBodyText"/>
              <w:spacing w:after="0"/>
              <w:rPr>
                <w:sz w:val="20"/>
                <w:szCs w:val="24"/>
              </w:rPr>
            </w:pPr>
            <w:r>
              <w:rPr>
                <w:sz w:val="20"/>
              </w:rPr>
              <w:t>Activity 12</w:t>
            </w:r>
          </w:p>
        </w:tc>
        <w:tc>
          <w:tcPr>
            <w:tcW w:w="4252" w:type="dxa"/>
            <w:gridSpan w:val="2"/>
          </w:tcPr>
          <w:p w14:paraId="73E73C81" w14:textId="77777777" w:rsidR="008C7868" w:rsidRPr="006C7A56" w:rsidRDefault="004F0BCC" w:rsidP="00DF5AC6">
            <w:pPr>
              <w:pStyle w:val="ESBodyText"/>
              <w:spacing w:after="0"/>
              <w:rPr>
                <w:sz w:val="20"/>
                <w:szCs w:val="24"/>
              </w:rPr>
            </w:pPr>
            <w:r>
              <w:rPr>
                <w:sz w:val="20"/>
              </w:rPr>
              <w:t xml:space="preserve">Employ a school-based student counsellor to support the engagement and opportunities to vulnerable students. </w:t>
            </w:r>
          </w:p>
        </w:tc>
        <w:tc>
          <w:tcPr>
            <w:tcW w:w="3686" w:type="dxa"/>
          </w:tcPr>
          <w:p w14:paraId="09091FB8"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3E129D40"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6B277E0F" w14:textId="77777777" w:rsidR="008C7868" w:rsidRPr="006C7A56" w:rsidRDefault="004F0BCC" w:rsidP="00DF5AC6">
            <w:pPr>
              <w:pStyle w:val="ESBodyText"/>
              <w:spacing w:after="0"/>
              <w:rPr>
                <w:sz w:val="20"/>
                <w:szCs w:val="24"/>
              </w:rPr>
            </w:pPr>
            <w:r>
              <w:rPr>
                <w:sz w:val="20"/>
              </w:rPr>
              <w:t>from:</w:t>
            </w:r>
            <w:r>
              <w:rPr>
                <w:sz w:val="20"/>
              </w:rPr>
              <w:br/>
              <w:t>Term 1</w:t>
            </w:r>
          </w:p>
          <w:p w14:paraId="651BEF2C" w14:textId="77777777" w:rsidR="007056BB" w:rsidRDefault="004F0BCC">
            <w:r>
              <w:rPr>
                <w:sz w:val="20"/>
              </w:rPr>
              <w:t>to:</w:t>
            </w:r>
            <w:r>
              <w:rPr>
                <w:sz w:val="20"/>
              </w:rPr>
              <w:br/>
              <w:t>Term 4</w:t>
            </w:r>
          </w:p>
        </w:tc>
        <w:tc>
          <w:tcPr>
            <w:tcW w:w="2250" w:type="dxa"/>
          </w:tcPr>
          <w:p w14:paraId="7BB35036" w14:textId="77777777" w:rsidR="008C7868" w:rsidRPr="006C7A56" w:rsidRDefault="004F0BCC" w:rsidP="00DF5AC6">
            <w:pPr>
              <w:pStyle w:val="ESBodyText"/>
              <w:spacing w:after="0"/>
              <w:rPr>
                <w:sz w:val="20"/>
                <w:szCs w:val="24"/>
              </w:rPr>
            </w:pPr>
            <w:r>
              <w:rPr>
                <w:color w:val="AF272F"/>
                <w:sz w:val="20"/>
              </w:rPr>
              <w:t>0%</w:t>
            </w:r>
          </w:p>
        </w:tc>
      </w:tr>
      <w:tr w:rsidR="007056BB" w14:paraId="638806DA" w14:textId="77777777" w:rsidTr="00A66187">
        <w:trPr>
          <w:trHeight w:val="20"/>
        </w:trPr>
        <w:tc>
          <w:tcPr>
            <w:tcW w:w="2689" w:type="dxa"/>
          </w:tcPr>
          <w:p w14:paraId="41A13D13" w14:textId="77777777" w:rsidR="008C7868" w:rsidRPr="006C7A56" w:rsidRDefault="004F0BCC" w:rsidP="00DF5AC6">
            <w:pPr>
              <w:pStyle w:val="ESBodyText"/>
              <w:spacing w:after="0"/>
              <w:rPr>
                <w:sz w:val="20"/>
                <w:szCs w:val="24"/>
              </w:rPr>
            </w:pPr>
            <w:r>
              <w:rPr>
                <w:sz w:val="20"/>
              </w:rPr>
              <w:t>Activity 13</w:t>
            </w:r>
          </w:p>
        </w:tc>
        <w:tc>
          <w:tcPr>
            <w:tcW w:w="4252" w:type="dxa"/>
            <w:gridSpan w:val="2"/>
          </w:tcPr>
          <w:p w14:paraId="61B0CA48" w14:textId="77777777" w:rsidR="008C7868" w:rsidRPr="006C7A56" w:rsidRDefault="004F0BCC" w:rsidP="00DF5AC6">
            <w:pPr>
              <w:pStyle w:val="ESBodyText"/>
              <w:spacing w:after="0"/>
              <w:rPr>
                <w:sz w:val="20"/>
                <w:szCs w:val="24"/>
              </w:rPr>
            </w:pPr>
            <w:r>
              <w:rPr>
                <w:sz w:val="20"/>
              </w:rPr>
              <w:t xml:space="preserve">Dogs Connect Program </w:t>
            </w:r>
          </w:p>
        </w:tc>
        <w:tc>
          <w:tcPr>
            <w:tcW w:w="3686" w:type="dxa"/>
          </w:tcPr>
          <w:p w14:paraId="564D17D4"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6697FA87" w14:textId="77777777" w:rsidR="008C7868" w:rsidRPr="006C7A56" w:rsidRDefault="004F0BCC" w:rsidP="00DF5AC6">
            <w:pPr>
              <w:pStyle w:val="ESBodyText"/>
              <w:spacing w:after="0"/>
              <w:rPr>
                <w:sz w:val="20"/>
                <w:szCs w:val="24"/>
              </w:rPr>
            </w:pPr>
            <w:r>
              <w:rPr>
                <w:sz w:val="20"/>
              </w:rPr>
              <w:t>from:</w:t>
            </w:r>
            <w:r>
              <w:rPr>
                <w:sz w:val="20"/>
              </w:rPr>
              <w:br/>
              <w:t>Term 1</w:t>
            </w:r>
          </w:p>
          <w:p w14:paraId="6F72F710" w14:textId="77777777" w:rsidR="007056BB" w:rsidRDefault="004F0BCC">
            <w:r>
              <w:rPr>
                <w:sz w:val="20"/>
              </w:rPr>
              <w:t>to:</w:t>
            </w:r>
            <w:r>
              <w:rPr>
                <w:sz w:val="20"/>
              </w:rPr>
              <w:br/>
              <w:t>Term 4</w:t>
            </w:r>
          </w:p>
        </w:tc>
        <w:tc>
          <w:tcPr>
            <w:tcW w:w="2250" w:type="dxa"/>
          </w:tcPr>
          <w:p w14:paraId="287D21D7" w14:textId="77777777" w:rsidR="008C7868" w:rsidRPr="006C7A56" w:rsidRDefault="004F0BCC" w:rsidP="00DF5AC6">
            <w:pPr>
              <w:pStyle w:val="ESBodyText"/>
              <w:spacing w:after="0"/>
              <w:rPr>
                <w:sz w:val="20"/>
                <w:szCs w:val="24"/>
              </w:rPr>
            </w:pPr>
            <w:r>
              <w:rPr>
                <w:color w:val="AF272F"/>
                <w:sz w:val="20"/>
              </w:rPr>
              <w:t>0%</w:t>
            </w:r>
          </w:p>
        </w:tc>
      </w:tr>
      <w:tr w:rsidR="007056BB" w14:paraId="58C6C080" w14:textId="77777777" w:rsidTr="00A66187">
        <w:trPr>
          <w:trHeight w:val="110"/>
        </w:trPr>
        <w:tc>
          <w:tcPr>
            <w:tcW w:w="3119" w:type="dxa"/>
            <w:gridSpan w:val="2"/>
            <w:tcBorders>
              <w:top w:val="single" w:sz="4" w:space="0" w:color="auto"/>
              <w:bottom w:val="nil"/>
            </w:tcBorders>
            <w:shd w:val="clear" w:color="auto" w:fill="7F7F7F" w:themeFill="text1" w:themeFillTint="80"/>
          </w:tcPr>
          <w:p w14:paraId="747BB98D" w14:textId="77777777" w:rsidR="008C7868" w:rsidRPr="004365C8" w:rsidRDefault="004F0BCC" w:rsidP="00DF5AC6">
            <w:pPr>
              <w:pStyle w:val="Heading3"/>
              <w:spacing w:before="0" w:after="0"/>
              <w:rPr>
                <w:color w:val="FFFFFF" w:themeColor="background1"/>
                <w:szCs w:val="24"/>
              </w:rPr>
            </w:pPr>
            <w:r w:rsidRPr="004A39FE">
              <w:rPr>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14:paraId="498A46B1" w14:textId="77777777" w:rsidR="007056BB" w:rsidRDefault="004F0BCC">
            <w:pPr>
              <w:rPr>
                <w:color w:val="FFFFFF"/>
              </w:rPr>
            </w:pPr>
            <w:r>
              <w:rPr>
                <w:color w:val="FFFFFF"/>
              </w:rPr>
              <w:t xml:space="preserve">To </w:t>
            </w:r>
            <w:proofErr w:type="spellStart"/>
            <w:r>
              <w:rPr>
                <w:color w:val="FFFFFF"/>
              </w:rPr>
              <w:t>optimise</w:t>
            </w:r>
            <w:proofErr w:type="spellEnd"/>
            <w:r>
              <w:rPr>
                <w:color w:val="FFFFFF"/>
              </w:rPr>
              <w:t xml:space="preserve"> and accelerate the learning growth of every student in English.</w:t>
            </w:r>
          </w:p>
        </w:tc>
      </w:tr>
      <w:tr w:rsidR="007056BB" w14:paraId="22865D67" w14:textId="77777777" w:rsidTr="00A66187">
        <w:trPr>
          <w:trHeight w:val="15"/>
        </w:trPr>
        <w:tc>
          <w:tcPr>
            <w:tcW w:w="3119" w:type="dxa"/>
            <w:gridSpan w:val="2"/>
            <w:tcBorders>
              <w:top w:val="nil"/>
            </w:tcBorders>
            <w:shd w:val="clear" w:color="auto" w:fill="D9D9D9" w:themeFill="background1" w:themeFillShade="D9"/>
          </w:tcPr>
          <w:p w14:paraId="5BD3E449" w14:textId="77777777" w:rsidR="008C7868" w:rsidRPr="006C7A56" w:rsidRDefault="004F0BCC" w:rsidP="00DF5AC6">
            <w:pPr>
              <w:pStyle w:val="Heading3"/>
              <w:spacing w:before="0" w:after="0"/>
              <w:rPr>
                <w:szCs w:val="24"/>
              </w:rPr>
            </w:pPr>
            <w:r w:rsidRPr="006C7A56">
              <w:rPr>
                <w:szCs w:val="24"/>
              </w:rPr>
              <w:t>12 Month Target 2.1</w:t>
            </w:r>
          </w:p>
        </w:tc>
        <w:tc>
          <w:tcPr>
            <w:tcW w:w="11996" w:type="dxa"/>
            <w:gridSpan w:val="4"/>
            <w:tcBorders>
              <w:top w:val="nil"/>
            </w:tcBorders>
            <w:shd w:val="clear" w:color="auto" w:fill="D9D9D9" w:themeFill="background1" w:themeFillShade="D9"/>
          </w:tcPr>
          <w:p w14:paraId="6AE9B309" w14:textId="77777777" w:rsidR="008C7868" w:rsidRPr="00FE3D5C" w:rsidRDefault="004F0BCC" w:rsidP="00DF5AC6">
            <w:pPr>
              <w:pStyle w:val="ESBodyText"/>
              <w:spacing w:after="0"/>
              <w:rPr>
                <w:sz w:val="20"/>
                <w:szCs w:val="24"/>
              </w:rPr>
            </w:pPr>
            <w:r>
              <w:rPr>
                <w:sz w:val="20"/>
              </w:rPr>
              <w:t xml:space="preserve">Year 3 Reading </w:t>
            </w:r>
            <w:r>
              <w:rPr>
                <w:sz w:val="20"/>
              </w:rPr>
              <w:br/>
              <w:t xml:space="preserve">Increase the % of Year 3 Reading data to 47% in the top two bands </w:t>
            </w:r>
            <w:r>
              <w:rPr>
                <w:sz w:val="20"/>
              </w:rPr>
              <w:br/>
              <w:t>Year 3 Writing</w:t>
            </w:r>
            <w:r>
              <w:rPr>
                <w:sz w:val="20"/>
              </w:rPr>
              <w:br/>
              <w:t>Increase the % or Year 3 Writing data to 50% in top two bands</w:t>
            </w:r>
          </w:p>
        </w:tc>
      </w:tr>
      <w:tr w:rsidR="007056BB" w14:paraId="033AA16F" w14:textId="77777777" w:rsidTr="00A66187">
        <w:trPr>
          <w:trHeight w:val="15"/>
        </w:trPr>
        <w:tc>
          <w:tcPr>
            <w:tcW w:w="3119" w:type="dxa"/>
            <w:gridSpan w:val="2"/>
            <w:tcBorders>
              <w:top w:val="nil"/>
            </w:tcBorders>
            <w:shd w:val="clear" w:color="auto" w:fill="D9D9D9" w:themeFill="background1" w:themeFillShade="D9"/>
          </w:tcPr>
          <w:p w14:paraId="17B9F915" w14:textId="77777777" w:rsidR="008C7868" w:rsidRPr="006C7A56" w:rsidRDefault="004F0BCC" w:rsidP="00DF5AC6">
            <w:pPr>
              <w:pStyle w:val="Heading3"/>
              <w:spacing w:before="0" w:after="0"/>
              <w:rPr>
                <w:szCs w:val="24"/>
              </w:rPr>
            </w:pPr>
            <w:r w:rsidRPr="006C7A56">
              <w:rPr>
                <w:szCs w:val="24"/>
              </w:rPr>
              <w:t>12 Month Target 2.2</w:t>
            </w:r>
          </w:p>
        </w:tc>
        <w:tc>
          <w:tcPr>
            <w:tcW w:w="11996" w:type="dxa"/>
            <w:gridSpan w:val="4"/>
            <w:tcBorders>
              <w:top w:val="nil"/>
            </w:tcBorders>
            <w:shd w:val="clear" w:color="auto" w:fill="D9D9D9" w:themeFill="background1" w:themeFillShade="D9"/>
          </w:tcPr>
          <w:p w14:paraId="54956B1A" w14:textId="77777777" w:rsidR="008C7868" w:rsidRPr="00FE3D5C" w:rsidRDefault="004F0BCC" w:rsidP="00DF5AC6">
            <w:pPr>
              <w:pStyle w:val="ESBodyText"/>
              <w:spacing w:after="0"/>
              <w:rPr>
                <w:sz w:val="20"/>
                <w:szCs w:val="24"/>
              </w:rPr>
            </w:pPr>
            <w:r>
              <w:rPr>
                <w:sz w:val="20"/>
              </w:rPr>
              <w:t xml:space="preserve">Year 5 Reading </w:t>
            </w:r>
            <w:r>
              <w:rPr>
                <w:sz w:val="20"/>
              </w:rPr>
              <w:br/>
              <w:t xml:space="preserve">Increase the % of Year 5 Reading data to 50% in the top two bands </w:t>
            </w:r>
            <w:r>
              <w:rPr>
                <w:sz w:val="20"/>
              </w:rPr>
              <w:br/>
            </w:r>
            <w:r>
              <w:rPr>
                <w:sz w:val="20"/>
              </w:rPr>
              <w:lastRenderedPageBreak/>
              <w:t>Year 3 Writing</w:t>
            </w:r>
            <w:r>
              <w:rPr>
                <w:sz w:val="20"/>
              </w:rPr>
              <w:br/>
              <w:t>Increase the % or Year 5 Writing data to 18% in top two bands</w:t>
            </w:r>
          </w:p>
        </w:tc>
      </w:tr>
      <w:tr w:rsidR="007056BB" w14:paraId="1EAB9A8C" w14:textId="77777777" w:rsidTr="00A66187">
        <w:trPr>
          <w:trHeight w:val="15"/>
        </w:trPr>
        <w:tc>
          <w:tcPr>
            <w:tcW w:w="3119" w:type="dxa"/>
            <w:gridSpan w:val="2"/>
            <w:tcBorders>
              <w:top w:val="nil"/>
            </w:tcBorders>
            <w:shd w:val="clear" w:color="auto" w:fill="D9D9D9" w:themeFill="background1" w:themeFillShade="D9"/>
          </w:tcPr>
          <w:p w14:paraId="7B4FE2C2" w14:textId="77777777" w:rsidR="008C7868" w:rsidRPr="006C7A56" w:rsidRDefault="004F0BCC" w:rsidP="00DF5AC6">
            <w:pPr>
              <w:pStyle w:val="Heading3"/>
              <w:spacing w:before="0" w:after="0"/>
              <w:rPr>
                <w:szCs w:val="24"/>
              </w:rPr>
            </w:pPr>
            <w:r w:rsidRPr="006C7A56">
              <w:rPr>
                <w:szCs w:val="24"/>
              </w:rPr>
              <w:lastRenderedPageBreak/>
              <w:t>12 Month Target 2.3</w:t>
            </w:r>
          </w:p>
        </w:tc>
        <w:tc>
          <w:tcPr>
            <w:tcW w:w="11996" w:type="dxa"/>
            <w:gridSpan w:val="4"/>
            <w:tcBorders>
              <w:top w:val="nil"/>
            </w:tcBorders>
            <w:shd w:val="clear" w:color="auto" w:fill="D9D9D9" w:themeFill="background1" w:themeFillShade="D9"/>
          </w:tcPr>
          <w:p w14:paraId="42BB189A" w14:textId="77777777" w:rsidR="008C7868" w:rsidRPr="00FE3D5C" w:rsidRDefault="004F0BCC" w:rsidP="00DF5AC6">
            <w:pPr>
              <w:pStyle w:val="ESBodyText"/>
              <w:spacing w:after="0"/>
              <w:rPr>
                <w:sz w:val="20"/>
                <w:szCs w:val="24"/>
              </w:rPr>
            </w:pPr>
            <w:r>
              <w:rPr>
                <w:sz w:val="20"/>
              </w:rPr>
              <w:t xml:space="preserve">Decrease the % of students achieving below the age-expected level in both Reading and Writing by 2%. </w:t>
            </w:r>
          </w:p>
        </w:tc>
      </w:tr>
      <w:tr w:rsidR="007056BB" w14:paraId="4D8C5572" w14:textId="77777777" w:rsidTr="00A66187">
        <w:trPr>
          <w:trHeight w:val="15"/>
        </w:trPr>
        <w:tc>
          <w:tcPr>
            <w:tcW w:w="3119" w:type="dxa"/>
            <w:gridSpan w:val="2"/>
            <w:shd w:val="clear" w:color="auto" w:fill="62BFEB"/>
          </w:tcPr>
          <w:p w14:paraId="3854B517" w14:textId="77777777" w:rsidR="008C7868" w:rsidRPr="006C7A56" w:rsidRDefault="004F0BCC" w:rsidP="005E270E">
            <w:pPr>
              <w:pStyle w:val="Heading3"/>
              <w:spacing w:before="0" w:after="0"/>
              <w:rPr>
                <w:szCs w:val="24"/>
              </w:rPr>
            </w:pPr>
            <w:r>
              <w:rPr>
                <w:szCs w:val="24"/>
              </w:rPr>
              <w:t>KIS 2.a</w:t>
            </w:r>
          </w:p>
          <w:p w14:paraId="24B41118" w14:textId="77777777" w:rsidR="007056BB" w:rsidRDefault="004F0BCC">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w:t>
            </w:r>
          </w:p>
        </w:tc>
        <w:tc>
          <w:tcPr>
            <w:tcW w:w="11996" w:type="dxa"/>
            <w:gridSpan w:val="4"/>
            <w:shd w:val="clear" w:color="auto" w:fill="62BFEB"/>
          </w:tcPr>
          <w:p w14:paraId="2B00821D" w14:textId="77777777" w:rsidR="008C7868" w:rsidRPr="00FE3D5C" w:rsidRDefault="004F0BCC" w:rsidP="00DF5AC6">
            <w:pPr>
              <w:pStyle w:val="ESBodyText"/>
              <w:spacing w:after="0"/>
              <w:rPr>
                <w:sz w:val="20"/>
                <w:szCs w:val="24"/>
              </w:rPr>
            </w:pPr>
            <w:r>
              <w:rPr>
                <w:sz w:val="20"/>
              </w:rPr>
              <w:t>Refine whole-school Literacy practices.</w:t>
            </w:r>
          </w:p>
        </w:tc>
      </w:tr>
      <w:tr w:rsidR="007056BB" w14:paraId="707E7B6D" w14:textId="77777777" w:rsidTr="00A66187">
        <w:trPr>
          <w:trHeight w:val="263"/>
        </w:trPr>
        <w:tc>
          <w:tcPr>
            <w:tcW w:w="3119" w:type="dxa"/>
            <w:gridSpan w:val="2"/>
            <w:shd w:val="clear" w:color="auto" w:fill="D9D9D9" w:themeFill="background1" w:themeFillShade="D9"/>
          </w:tcPr>
          <w:p w14:paraId="1BB6D820"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508DF1B5" w14:textId="77777777" w:rsidR="008C7868" w:rsidRPr="006C7A56" w:rsidRDefault="004F0BCC" w:rsidP="00DF5AC6">
            <w:pPr>
              <w:pStyle w:val="ESBodyText"/>
              <w:spacing w:after="0"/>
              <w:rPr>
                <w:sz w:val="20"/>
                <w:szCs w:val="24"/>
              </w:rPr>
            </w:pPr>
            <w:r>
              <w:rPr>
                <w:sz w:val="20"/>
              </w:rPr>
              <w:t xml:space="preserve">In 2023 we will </w:t>
            </w:r>
            <w:proofErr w:type="spellStart"/>
            <w:r>
              <w:rPr>
                <w:sz w:val="20"/>
              </w:rPr>
              <w:t>utlise</w:t>
            </w:r>
            <w:proofErr w:type="spellEnd"/>
            <w:r>
              <w:rPr>
                <w:sz w:val="20"/>
              </w:rPr>
              <w:t xml:space="preserve"> our Leadership Structure to ensure Leading Teachers off class will monitor and drive change and refinement of whole school literacy practices. The SIT will continually monitor the school improvement measures across each AIP goal.</w:t>
            </w:r>
          </w:p>
        </w:tc>
      </w:tr>
      <w:tr w:rsidR="007056BB" w14:paraId="05ACCE3B" w14:textId="77777777" w:rsidTr="00A66187">
        <w:trPr>
          <w:trHeight w:val="110"/>
        </w:trPr>
        <w:tc>
          <w:tcPr>
            <w:tcW w:w="3119" w:type="dxa"/>
            <w:gridSpan w:val="2"/>
            <w:shd w:val="clear" w:color="auto" w:fill="D9D9D9" w:themeFill="background1" w:themeFillShade="D9"/>
          </w:tcPr>
          <w:p w14:paraId="3F51FA29" w14:textId="77777777" w:rsidR="00EE33E8" w:rsidRPr="006C7A56" w:rsidRDefault="004F0BCC" w:rsidP="00DF5AC6">
            <w:pPr>
              <w:pStyle w:val="ESBodyText"/>
              <w:spacing w:after="0"/>
              <w:rPr>
                <w:sz w:val="20"/>
                <w:szCs w:val="24"/>
              </w:rPr>
            </w:pPr>
            <w:r>
              <w:rPr>
                <w:sz w:val="20"/>
                <w:szCs w:val="24"/>
              </w:rPr>
              <w:t>Outcomes</w:t>
            </w:r>
          </w:p>
        </w:tc>
        <w:tc>
          <w:tcPr>
            <w:tcW w:w="11996" w:type="dxa"/>
            <w:gridSpan w:val="4"/>
          </w:tcPr>
          <w:p w14:paraId="46F6D095" w14:textId="77777777" w:rsidR="00EE33E8" w:rsidRPr="006C7A56" w:rsidRDefault="004F0BCC" w:rsidP="00DF5AC6">
            <w:pPr>
              <w:pStyle w:val="ESBodyText"/>
              <w:spacing w:after="0"/>
              <w:rPr>
                <w:sz w:val="20"/>
                <w:szCs w:val="24"/>
              </w:rPr>
            </w:pPr>
            <w:r>
              <w:rPr>
                <w:sz w:val="20"/>
              </w:rPr>
              <w:t>Student outcomes:</w:t>
            </w:r>
            <w:r>
              <w:rPr>
                <w:sz w:val="20"/>
              </w:rPr>
              <w:br/>
              <w:t>Students will describe their own literacy learning identities and interests using student surveys</w:t>
            </w:r>
            <w:r>
              <w:rPr>
                <w:sz w:val="20"/>
              </w:rPr>
              <w:br/>
              <w:t>Students will collaborate through rich discussion around content through Mentor text to extend their thinking and build knowledge</w:t>
            </w:r>
            <w:r>
              <w:rPr>
                <w:sz w:val="20"/>
              </w:rPr>
              <w:br/>
              <w:t xml:space="preserve">Students will use mentor texts to support them to construct high quality texts </w:t>
            </w:r>
            <w:r>
              <w:rPr>
                <w:sz w:val="20"/>
              </w:rPr>
              <w:br/>
              <w:t>Students will work productively in every lesson/workshop understanding their role and the teacher’s role at each phase</w:t>
            </w:r>
            <w:r>
              <w:rPr>
                <w:sz w:val="20"/>
              </w:rPr>
              <w:br/>
              <w:t>Students will attend closely to the Learning Intention and Success Criteria, keep these in mind through the literacy workshop, and accurately self-asses during the debrief</w:t>
            </w:r>
            <w:r>
              <w:rPr>
                <w:sz w:val="20"/>
              </w:rPr>
              <w:br/>
              <w:t>Students will monitor their progress (with teacher support) towards meeting their goals</w:t>
            </w:r>
            <w:r>
              <w:rPr>
                <w:sz w:val="20"/>
              </w:rPr>
              <w:br/>
            </w:r>
            <w:r>
              <w:rPr>
                <w:sz w:val="20"/>
              </w:rPr>
              <w:br/>
              <w:t>Teacher outcomes:</w:t>
            </w:r>
            <w:r>
              <w:rPr>
                <w:sz w:val="20"/>
              </w:rPr>
              <w:br/>
              <w:t>Teachers will create literacy rich environments for students that will support the enabling and extending of students literacy thinking and skills</w:t>
            </w:r>
            <w:r>
              <w:rPr>
                <w:sz w:val="20"/>
              </w:rPr>
              <w:br/>
              <w:t xml:space="preserve">Teachers will foster engagement, motivation and exemplars through the use of mentor texts delivered through the implementation of the WPS Literacy Instructional Model </w:t>
            </w:r>
            <w:r>
              <w:rPr>
                <w:sz w:val="20"/>
              </w:rPr>
              <w:br/>
              <w:t xml:space="preserve">Teachers will differentiate instruction by </w:t>
            </w:r>
            <w:proofErr w:type="spellStart"/>
            <w:r>
              <w:rPr>
                <w:sz w:val="20"/>
              </w:rPr>
              <w:t>utilising</w:t>
            </w:r>
            <w:proofErr w:type="spellEnd"/>
            <w:r>
              <w:rPr>
                <w:sz w:val="20"/>
              </w:rPr>
              <w:t xml:space="preserve"> a variety of teaching practices and teaching approaches </w:t>
            </w:r>
            <w:r>
              <w:rPr>
                <w:sz w:val="20"/>
              </w:rPr>
              <w:br/>
              <w:t>Teachers will effectively engage students through the use of data</w:t>
            </w:r>
            <w:r>
              <w:rPr>
                <w:sz w:val="20"/>
              </w:rPr>
              <w:br/>
              <w:t>Teachers will engage in Team Learning Walks and Talks to build their common understandings of teaching and learning</w:t>
            </w:r>
            <w:r>
              <w:rPr>
                <w:sz w:val="20"/>
              </w:rPr>
              <w:br/>
            </w:r>
            <w:r>
              <w:rPr>
                <w:sz w:val="20"/>
              </w:rPr>
              <w:br/>
              <w:t>Leadership outcomes:</w:t>
            </w:r>
            <w:r>
              <w:rPr>
                <w:sz w:val="20"/>
              </w:rPr>
              <w:br/>
            </w:r>
            <w:r>
              <w:rPr>
                <w:sz w:val="20"/>
              </w:rPr>
              <w:br/>
              <w:t>Leading Teachers will provide Instructional Coaching to build individual teacher capacity, as required</w:t>
            </w:r>
            <w:r>
              <w:rPr>
                <w:sz w:val="20"/>
              </w:rPr>
              <w:br/>
            </w:r>
            <w:r>
              <w:rPr>
                <w:sz w:val="20"/>
              </w:rPr>
              <w:lastRenderedPageBreak/>
              <w:t>Leading Teachers will facilitate Team Learning Walks to build capacity of the teams of common understandings of effective teaching and learning</w:t>
            </w:r>
            <w:r>
              <w:rPr>
                <w:sz w:val="20"/>
              </w:rPr>
              <w:br/>
              <w:t>Leading Teachers will engage in weekly Learning Walks to monitor AIP and ICC PLC practices, this will inform professional learning planning</w:t>
            </w:r>
            <w:r>
              <w:rPr>
                <w:sz w:val="20"/>
              </w:rPr>
              <w:br/>
              <w:t>Leaders will work alongside colleagues to observe practices and learning from each other, as required</w:t>
            </w:r>
            <w:r>
              <w:rPr>
                <w:sz w:val="20"/>
              </w:rPr>
              <w:br/>
            </w:r>
          </w:p>
        </w:tc>
      </w:tr>
      <w:tr w:rsidR="007056BB" w14:paraId="660EAD71" w14:textId="77777777" w:rsidTr="00A66187">
        <w:trPr>
          <w:trHeight w:val="110"/>
        </w:trPr>
        <w:tc>
          <w:tcPr>
            <w:tcW w:w="3119" w:type="dxa"/>
            <w:gridSpan w:val="2"/>
            <w:shd w:val="clear" w:color="auto" w:fill="D9D9D9" w:themeFill="background1" w:themeFillShade="D9"/>
          </w:tcPr>
          <w:p w14:paraId="517068B3"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606D8EDD" w14:textId="77777777" w:rsidR="008C7868" w:rsidRPr="006C7A56" w:rsidRDefault="004F0BCC" w:rsidP="00DF5AC6">
            <w:pPr>
              <w:pStyle w:val="ESBodyText"/>
              <w:spacing w:after="0"/>
              <w:rPr>
                <w:sz w:val="20"/>
                <w:szCs w:val="24"/>
              </w:rPr>
            </w:pPr>
            <w:r>
              <w:rPr>
                <w:sz w:val="20"/>
              </w:rPr>
              <w:t>* Improved triangulation of diagnostic and benchmark data</w:t>
            </w:r>
            <w:r>
              <w:rPr>
                <w:sz w:val="20"/>
              </w:rPr>
              <w:br/>
              <w:t>* Student survey data in motivation, interest and engagement</w:t>
            </w:r>
            <w:r>
              <w:rPr>
                <w:sz w:val="20"/>
              </w:rPr>
              <w:br/>
              <w:t>* Learning Walks and Talks - summative documents on the refinement will show and increase in engagement and productivity</w:t>
            </w:r>
            <w:r>
              <w:rPr>
                <w:sz w:val="20"/>
              </w:rPr>
              <w:br/>
              <w:t>* Increase of staff access the 'Different Learning Support' through Leading Teachers</w:t>
            </w:r>
          </w:p>
        </w:tc>
      </w:tr>
      <w:tr w:rsidR="007056BB" w14:paraId="3A79F6FB" w14:textId="77777777" w:rsidTr="00A66187">
        <w:trPr>
          <w:trHeight w:val="110"/>
        </w:trPr>
        <w:tc>
          <w:tcPr>
            <w:tcW w:w="3119" w:type="dxa"/>
            <w:gridSpan w:val="2"/>
            <w:shd w:val="clear" w:color="auto" w:fill="D9D9D9" w:themeFill="background1" w:themeFillShade="D9"/>
          </w:tcPr>
          <w:p w14:paraId="5C20BD3D"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6F08AA4B" w14:textId="77777777" w:rsidR="001427D6" w:rsidRPr="006C7A56" w:rsidRDefault="00000000" w:rsidP="00DF5AC6">
            <w:pPr>
              <w:pStyle w:val="ESBodyText"/>
              <w:spacing w:after="0"/>
              <w:rPr>
                <w:sz w:val="20"/>
                <w:szCs w:val="24"/>
              </w:rPr>
            </w:pPr>
          </w:p>
        </w:tc>
      </w:tr>
      <w:tr w:rsidR="007056BB" w14:paraId="21C77DDE" w14:textId="77777777" w:rsidTr="00A66187">
        <w:trPr>
          <w:trHeight w:val="110"/>
        </w:trPr>
        <w:tc>
          <w:tcPr>
            <w:tcW w:w="3119" w:type="dxa"/>
            <w:gridSpan w:val="2"/>
            <w:shd w:val="clear" w:color="auto" w:fill="D9D9D9" w:themeFill="background1" w:themeFillShade="D9"/>
          </w:tcPr>
          <w:p w14:paraId="7404DF36"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79F40743" w14:textId="77777777" w:rsidR="001427D6" w:rsidRPr="006C7A56" w:rsidRDefault="00000000" w:rsidP="00DF5AC6">
            <w:pPr>
              <w:pStyle w:val="ESBodyText"/>
              <w:spacing w:after="0"/>
              <w:rPr>
                <w:sz w:val="20"/>
                <w:szCs w:val="24"/>
              </w:rPr>
            </w:pPr>
          </w:p>
        </w:tc>
      </w:tr>
      <w:tr w:rsidR="007056BB" w14:paraId="0D8C2949" w14:textId="77777777" w:rsidTr="00A66187">
        <w:trPr>
          <w:trHeight w:val="110"/>
        </w:trPr>
        <w:tc>
          <w:tcPr>
            <w:tcW w:w="3119" w:type="dxa"/>
            <w:gridSpan w:val="2"/>
            <w:shd w:val="clear" w:color="auto" w:fill="D9D9D9" w:themeFill="background1" w:themeFillShade="D9"/>
          </w:tcPr>
          <w:p w14:paraId="7D34701B"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5FBDC06E" w14:textId="77777777" w:rsidR="001427D6" w:rsidRPr="006C7A56" w:rsidRDefault="00000000" w:rsidP="00DF5AC6">
            <w:pPr>
              <w:pStyle w:val="ESBodyText"/>
              <w:spacing w:after="0"/>
              <w:rPr>
                <w:sz w:val="20"/>
                <w:szCs w:val="24"/>
              </w:rPr>
            </w:pPr>
          </w:p>
        </w:tc>
      </w:tr>
      <w:tr w:rsidR="007056BB" w14:paraId="786A4552" w14:textId="77777777" w:rsidTr="00A66187">
        <w:trPr>
          <w:trHeight w:val="110"/>
        </w:trPr>
        <w:tc>
          <w:tcPr>
            <w:tcW w:w="3119" w:type="dxa"/>
            <w:gridSpan w:val="2"/>
            <w:shd w:val="clear" w:color="auto" w:fill="D9D9D9" w:themeFill="background1" w:themeFillShade="D9"/>
          </w:tcPr>
          <w:p w14:paraId="55188985"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29608F68" w14:textId="77777777" w:rsidR="001427D6" w:rsidRPr="006C7A56" w:rsidRDefault="00000000" w:rsidP="00DF5AC6">
            <w:pPr>
              <w:pStyle w:val="ESBodyText"/>
              <w:spacing w:after="0"/>
              <w:rPr>
                <w:sz w:val="20"/>
                <w:szCs w:val="24"/>
              </w:rPr>
            </w:pPr>
          </w:p>
        </w:tc>
      </w:tr>
      <w:tr w:rsidR="007056BB" w14:paraId="00CEC14C" w14:textId="77777777" w:rsidTr="00A66187">
        <w:trPr>
          <w:trHeight w:val="110"/>
        </w:trPr>
        <w:tc>
          <w:tcPr>
            <w:tcW w:w="3119" w:type="dxa"/>
            <w:gridSpan w:val="2"/>
            <w:shd w:val="clear" w:color="auto" w:fill="D9D9D9" w:themeFill="background1" w:themeFillShade="D9"/>
          </w:tcPr>
          <w:p w14:paraId="1FF25201"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2E40A38A" w14:textId="77777777" w:rsidR="001427D6" w:rsidRPr="006C7A56" w:rsidRDefault="00000000" w:rsidP="00DF5AC6">
            <w:pPr>
              <w:pStyle w:val="ESBodyText"/>
              <w:spacing w:after="0"/>
              <w:rPr>
                <w:sz w:val="20"/>
                <w:szCs w:val="24"/>
              </w:rPr>
            </w:pPr>
          </w:p>
        </w:tc>
      </w:tr>
      <w:tr w:rsidR="007056BB" w14:paraId="58E24040" w14:textId="77777777" w:rsidTr="00A66187">
        <w:trPr>
          <w:trHeight w:val="110"/>
        </w:trPr>
        <w:tc>
          <w:tcPr>
            <w:tcW w:w="3119" w:type="dxa"/>
            <w:gridSpan w:val="2"/>
            <w:shd w:val="clear" w:color="auto" w:fill="D9D9D9" w:themeFill="background1" w:themeFillShade="D9"/>
          </w:tcPr>
          <w:p w14:paraId="16DA441F"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4E7425FD" w14:textId="77777777" w:rsidR="006701CC" w:rsidRPr="006C7A56" w:rsidRDefault="00000000" w:rsidP="00DF5AC6">
            <w:pPr>
              <w:pStyle w:val="ESBodyText"/>
              <w:spacing w:after="0"/>
              <w:rPr>
                <w:sz w:val="20"/>
                <w:szCs w:val="24"/>
              </w:rPr>
            </w:pPr>
          </w:p>
        </w:tc>
      </w:tr>
      <w:tr w:rsidR="007056BB" w14:paraId="00F6D85D" w14:textId="77777777" w:rsidTr="00A66187">
        <w:trPr>
          <w:trHeight w:val="549"/>
        </w:trPr>
        <w:tc>
          <w:tcPr>
            <w:tcW w:w="2689" w:type="dxa"/>
            <w:shd w:val="clear" w:color="auto" w:fill="D9D9D9" w:themeFill="background1" w:themeFillShade="D9"/>
          </w:tcPr>
          <w:p w14:paraId="7AC7B79B"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5ADBA5C6"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37738F7F"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6754CA8F"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3AEBBE78" w14:textId="77777777" w:rsidR="008C7868" w:rsidRPr="006C7A56" w:rsidRDefault="004F0BCC" w:rsidP="00DF5AC6">
            <w:pPr>
              <w:pStyle w:val="Heading3"/>
              <w:spacing w:before="0" w:after="0"/>
              <w:rPr>
                <w:szCs w:val="24"/>
              </w:rPr>
            </w:pPr>
            <w:r>
              <w:rPr>
                <w:szCs w:val="24"/>
              </w:rPr>
              <w:t>Percentage complete</w:t>
            </w:r>
          </w:p>
        </w:tc>
      </w:tr>
      <w:tr w:rsidR="007056BB" w14:paraId="5395FB59" w14:textId="77777777" w:rsidTr="00A66187">
        <w:trPr>
          <w:trHeight w:val="20"/>
        </w:trPr>
        <w:tc>
          <w:tcPr>
            <w:tcW w:w="2689" w:type="dxa"/>
          </w:tcPr>
          <w:p w14:paraId="18D7284D"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1131D483" w14:textId="77777777" w:rsidR="008C7868" w:rsidRPr="006C7A56" w:rsidRDefault="004F0BCC" w:rsidP="00DF5AC6">
            <w:pPr>
              <w:pStyle w:val="ESBodyText"/>
              <w:spacing w:after="0"/>
              <w:rPr>
                <w:sz w:val="20"/>
                <w:szCs w:val="24"/>
              </w:rPr>
            </w:pPr>
            <w:r>
              <w:rPr>
                <w:sz w:val="20"/>
              </w:rPr>
              <w:t>Development and Implementation of 'Start Right' unit</w:t>
            </w:r>
          </w:p>
        </w:tc>
        <w:tc>
          <w:tcPr>
            <w:tcW w:w="3686" w:type="dxa"/>
          </w:tcPr>
          <w:p w14:paraId="3FB26FF5"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3B7DDB57"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665465C8"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4ED186F1"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p w14:paraId="5732AADC"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4DD1958F" w14:textId="77777777" w:rsidR="008C7868" w:rsidRPr="006C7A56" w:rsidRDefault="004F0BCC" w:rsidP="00DF5AC6">
            <w:pPr>
              <w:pStyle w:val="ESBodyText"/>
              <w:spacing w:after="0"/>
              <w:rPr>
                <w:sz w:val="20"/>
                <w:szCs w:val="24"/>
              </w:rPr>
            </w:pPr>
            <w:r>
              <w:rPr>
                <w:sz w:val="20"/>
              </w:rPr>
              <w:t>from:</w:t>
            </w:r>
            <w:r>
              <w:rPr>
                <w:sz w:val="20"/>
              </w:rPr>
              <w:br/>
              <w:t>Term 1</w:t>
            </w:r>
          </w:p>
          <w:p w14:paraId="7C636E68" w14:textId="77777777" w:rsidR="007056BB" w:rsidRDefault="004F0BCC">
            <w:r>
              <w:rPr>
                <w:sz w:val="20"/>
              </w:rPr>
              <w:t>to:</w:t>
            </w:r>
            <w:r>
              <w:rPr>
                <w:sz w:val="20"/>
              </w:rPr>
              <w:br/>
              <w:t>Term 1</w:t>
            </w:r>
          </w:p>
        </w:tc>
        <w:tc>
          <w:tcPr>
            <w:tcW w:w="2250" w:type="dxa"/>
          </w:tcPr>
          <w:p w14:paraId="0D8F755C" w14:textId="77777777" w:rsidR="008C7868" w:rsidRPr="006C7A56" w:rsidRDefault="004F0BCC" w:rsidP="00DF5AC6">
            <w:pPr>
              <w:pStyle w:val="ESBodyText"/>
              <w:spacing w:after="0"/>
              <w:rPr>
                <w:sz w:val="20"/>
                <w:szCs w:val="24"/>
              </w:rPr>
            </w:pPr>
            <w:r>
              <w:rPr>
                <w:color w:val="AF272F"/>
                <w:sz w:val="20"/>
              </w:rPr>
              <w:t>0%</w:t>
            </w:r>
          </w:p>
        </w:tc>
      </w:tr>
      <w:tr w:rsidR="007056BB" w14:paraId="7D7AABAE" w14:textId="77777777" w:rsidTr="00A66187">
        <w:trPr>
          <w:trHeight w:val="20"/>
        </w:trPr>
        <w:tc>
          <w:tcPr>
            <w:tcW w:w="2689" w:type="dxa"/>
          </w:tcPr>
          <w:p w14:paraId="3BD876A0" w14:textId="77777777" w:rsidR="008C7868" w:rsidRPr="006C7A56" w:rsidRDefault="004F0BCC" w:rsidP="00DF5AC6">
            <w:pPr>
              <w:pStyle w:val="ESBodyText"/>
              <w:spacing w:after="0"/>
              <w:rPr>
                <w:sz w:val="20"/>
                <w:szCs w:val="24"/>
              </w:rPr>
            </w:pPr>
            <w:r>
              <w:rPr>
                <w:sz w:val="20"/>
              </w:rPr>
              <w:lastRenderedPageBreak/>
              <w:t>Activity 2</w:t>
            </w:r>
          </w:p>
        </w:tc>
        <w:tc>
          <w:tcPr>
            <w:tcW w:w="4252" w:type="dxa"/>
            <w:gridSpan w:val="2"/>
          </w:tcPr>
          <w:p w14:paraId="7A4BA42D" w14:textId="77777777" w:rsidR="008C7868" w:rsidRPr="006C7A56" w:rsidRDefault="004F0BCC" w:rsidP="00DF5AC6">
            <w:pPr>
              <w:pStyle w:val="ESBodyText"/>
              <w:spacing w:after="0"/>
              <w:rPr>
                <w:sz w:val="20"/>
                <w:szCs w:val="24"/>
              </w:rPr>
            </w:pPr>
            <w:r>
              <w:rPr>
                <w:sz w:val="20"/>
              </w:rPr>
              <w:t xml:space="preserve">Development of </w:t>
            </w:r>
            <w:proofErr w:type="gramStart"/>
            <w:r>
              <w:rPr>
                <w:sz w:val="20"/>
              </w:rPr>
              <w:t>high quality</w:t>
            </w:r>
            <w:proofErr w:type="gramEnd"/>
            <w:r>
              <w:rPr>
                <w:sz w:val="20"/>
              </w:rPr>
              <w:t xml:space="preserve"> classroom libraries</w:t>
            </w:r>
          </w:p>
        </w:tc>
        <w:tc>
          <w:tcPr>
            <w:tcW w:w="3686" w:type="dxa"/>
          </w:tcPr>
          <w:p w14:paraId="42E63A33"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15538714"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4071C7DB" w14:textId="77777777" w:rsidR="008C7868" w:rsidRPr="006C7A56" w:rsidRDefault="004F0BCC" w:rsidP="00DF5AC6">
            <w:pPr>
              <w:pStyle w:val="ESBodyText"/>
              <w:spacing w:after="0"/>
              <w:rPr>
                <w:sz w:val="20"/>
                <w:szCs w:val="24"/>
              </w:rPr>
            </w:pPr>
            <w:r>
              <w:rPr>
                <w:sz w:val="20"/>
              </w:rPr>
              <w:t>from:</w:t>
            </w:r>
            <w:r>
              <w:rPr>
                <w:sz w:val="20"/>
              </w:rPr>
              <w:br/>
              <w:t>Term 1</w:t>
            </w:r>
          </w:p>
          <w:p w14:paraId="680D023C" w14:textId="77777777" w:rsidR="007056BB" w:rsidRDefault="004F0BCC">
            <w:r>
              <w:rPr>
                <w:sz w:val="20"/>
              </w:rPr>
              <w:t>to:</w:t>
            </w:r>
            <w:r>
              <w:rPr>
                <w:sz w:val="20"/>
              </w:rPr>
              <w:br/>
              <w:t>Term 2</w:t>
            </w:r>
          </w:p>
        </w:tc>
        <w:tc>
          <w:tcPr>
            <w:tcW w:w="2250" w:type="dxa"/>
          </w:tcPr>
          <w:p w14:paraId="561BA44B" w14:textId="77777777" w:rsidR="008C7868" w:rsidRPr="006C7A56" w:rsidRDefault="004F0BCC" w:rsidP="00DF5AC6">
            <w:pPr>
              <w:pStyle w:val="ESBodyText"/>
              <w:spacing w:after="0"/>
              <w:rPr>
                <w:sz w:val="20"/>
                <w:szCs w:val="24"/>
              </w:rPr>
            </w:pPr>
            <w:r>
              <w:rPr>
                <w:color w:val="AF272F"/>
                <w:sz w:val="20"/>
              </w:rPr>
              <w:t>0%</w:t>
            </w:r>
          </w:p>
        </w:tc>
      </w:tr>
      <w:tr w:rsidR="007056BB" w14:paraId="00B44D8F" w14:textId="77777777" w:rsidTr="00A66187">
        <w:trPr>
          <w:trHeight w:val="20"/>
        </w:trPr>
        <w:tc>
          <w:tcPr>
            <w:tcW w:w="2689" w:type="dxa"/>
          </w:tcPr>
          <w:p w14:paraId="66193BA1"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71116E6B" w14:textId="77777777" w:rsidR="008C7868" w:rsidRPr="006C7A56" w:rsidRDefault="004F0BCC" w:rsidP="00DF5AC6">
            <w:pPr>
              <w:pStyle w:val="ESBodyText"/>
              <w:spacing w:after="0"/>
              <w:rPr>
                <w:sz w:val="20"/>
                <w:szCs w:val="24"/>
              </w:rPr>
            </w:pPr>
            <w:r>
              <w:rPr>
                <w:sz w:val="20"/>
              </w:rPr>
              <w:t xml:space="preserve">Implementation of Reading and Writing surveys to gather student voice during “Start Right” </w:t>
            </w:r>
            <w:r>
              <w:rPr>
                <w:sz w:val="20"/>
              </w:rPr>
              <w:br/>
            </w:r>
          </w:p>
        </w:tc>
        <w:tc>
          <w:tcPr>
            <w:tcW w:w="3686" w:type="dxa"/>
          </w:tcPr>
          <w:p w14:paraId="44C60465"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7BA3648A" w14:textId="77777777" w:rsidR="008C7868" w:rsidRPr="006C7A56" w:rsidRDefault="004F0BCC" w:rsidP="00DF5AC6">
            <w:pPr>
              <w:pStyle w:val="ESBodyText"/>
              <w:spacing w:after="0"/>
              <w:rPr>
                <w:sz w:val="20"/>
                <w:szCs w:val="24"/>
              </w:rPr>
            </w:pPr>
            <w:r>
              <w:rPr>
                <w:sz w:val="20"/>
              </w:rPr>
              <w:t>from:</w:t>
            </w:r>
            <w:r>
              <w:rPr>
                <w:sz w:val="20"/>
              </w:rPr>
              <w:br/>
              <w:t>Term 1</w:t>
            </w:r>
          </w:p>
          <w:p w14:paraId="4654F7C5" w14:textId="77777777" w:rsidR="007056BB" w:rsidRDefault="004F0BCC">
            <w:r>
              <w:rPr>
                <w:sz w:val="20"/>
              </w:rPr>
              <w:t>to:</w:t>
            </w:r>
            <w:r>
              <w:rPr>
                <w:sz w:val="20"/>
              </w:rPr>
              <w:br/>
              <w:t>Term 1</w:t>
            </w:r>
          </w:p>
        </w:tc>
        <w:tc>
          <w:tcPr>
            <w:tcW w:w="2250" w:type="dxa"/>
          </w:tcPr>
          <w:p w14:paraId="44B2214D" w14:textId="77777777" w:rsidR="008C7868" w:rsidRPr="006C7A56" w:rsidRDefault="004F0BCC" w:rsidP="00DF5AC6">
            <w:pPr>
              <w:pStyle w:val="ESBodyText"/>
              <w:spacing w:after="0"/>
              <w:rPr>
                <w:sz w:val="20"/>
                <w:szCs w:val="24"/>
              </w:rPr>
            </w:pPr>
            <w:r>
              <w:rPr>
                <w:color w:val="AF272F"/>
                <w:sz w:val="20"/>
              </w:rPr>
              <w:t>0%</w:t>
            </w:r>
          </w:p>
        </w:tc>
      </w:tr>
      <w:tr w:rsidR="007056BB" w14:paraId="7CC2118D" w14:textId="77777777" w:rsidTr="00A66187">
        <w:trPr>
          <w:trHeight w:val="20"/>
        </w:trPr>
        <w:tc>
          <w:tcPr>
            <w:tcW w:w="2689" w:type="dxa"/>
          </w:tcPr>
          <w:p w14:paraId="20101E79"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256DD24A" w14:textId="77777777" w:rsidR="008C7868" w:rsidRPr="006C7A56" w:rsidRDefault="004F0BCC" w:rsidP="00DF5AC6">
            <w:pPr>
              <w:pStyle w:val="ESBodyText"/>
              <w:spacing w:after="0"/>
              <w:rPr>
                <w:sz w:val="20"/>
                <w:szCs w:val="24"/>
              </w:rPr>
            </w:pPr>
            <w:r>
              <w:rPr>
                <w:sz w:val="20"/>
              </w:rPr>
              <w:t>Literacy Planning documents demonstrate high quality differentiation which include clear links to mentor texts</w:t>
            </w:r>
          </w:p>
        </w:tc>
        <w:tc>
          <w:tcPr>
            <w:tcW w:w="3686" w:type="dxa"/>
          </w:tcPr>
          <w:p w14:paraId="0129270F"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22CC0ED4"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0961A8D5" w14:textId="77777777" w:rsidR="008C7868" w:rsidRPr="006C7A56" w:rsidRDefault="004F0BCC" w:rsidP="00DF5AC6">
            <w:pPr>
              <w:pStyle w:val="ESBodyText"/>
              <w:spacing w:after="0"/>
              <w:rPr>
                <w:sz w:val="20"/>
                <w:szCs w:val="24"/>
              </w:rPr>
            </w:pPr>
            <w:r>
              <w:rPr>
                <w:sz w:val="20"/>
              </w:rPr>
              <w:t>from:</w:t>
            </w:r>
            <w:r>
              <w:rPr>
                <w:sz w:val="20"/>
              </w:rPr>
              <w:br/>
              <w:t>Term 1</w:t>
            </w:r>
          </w:p>
          <w:p w14:paraId="0296B77E" w14:textId="77777777" w:rsidR="007056BB" w:rsidRDefault="004F0BCC">
            <w:r>
              <w:rPr>
                <w:sz w:val="20"/>
              </w:rPr>
              <w:t>to:</w:t>
            </w:r>
            <w:r>
              <w:rPr>
                <w:sz w:val="20"/>
              </w:rPr>
              <w:br/>
              <w:t>Term 4</w:t>
            </w:r>
          </w:p>
        </w:tc>
        <w:tc>
          <w:tcPr>
            <w:tcW w:w="2250" w:type="dxa"/>
          </w:tcPr>
          <w:p w14:paraId="6B0A1485" w14:textId="77777777" w:rsidR="008C7868" w:rsidRPr="006C7A56" w:rsidRDefault="004F0BCC" w:rsidP="00DF5AC6">
            <w:pPr>
              <w:pStyle w:val="ESBodyText"/>
              <w:spacing w:after="0"/>
              <w:rPr>
                <w:sz w:val="20"/>
                <w:szCs w:val="24"/>
              </w:rPr>
            </w:pPr>
            <w:r>
              <w:rPr>
                <w:color w:val="AF272F"/>
                <w:sz w:val="20"/>
              </w:rPr>
              <w:t>0%</w:t>
            </w:r>
          </w:p>
        </w:tc>
      </w:tr>
      <w:tr w:rsidR="007056BB" w14:paraId="6093435D" w14:textId="77777777" w:rsidTr="00A66187">
        <w:trPr>
          <w:trHeight w:val="20"/>
        </w:trPr>
        <w:tc>
          <w:tcPr>
            <w:tcW w:w="2689" w:type="dxa"/>
          </w:tcPr>
          <w:p w14:paraId="3C2839E5"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6E41E0C7" w14:textId="77777777" w:rsidR="008C7868" w:rsidRPr="006C7A56" w:rsidRDefault="004F0BCC" w:rsidP="00DF5AC6">
            <w:pPr>
              <w:pStyle w:val="ESBodyText"/>
              <w:spacing w:after="0"/>
              <w:rPr>
                <w:sz w:val="20"/>
                <w:szCs w:val="24"/>
              </w:rPr>
            </w:pPr>
            <w:r>
              <w:rPr>
                <w:sz w:val="20"/>
              </w:rPr>
              <w:t>Learning Walks and Talks to support whole school literacy practices - Team, Individual, Leading Teacher, AIP, classroom observation, PLC visitors</w:t>
            </w:r>
          </w:p>
        </w:tc>
        <w:tc>
          <w:tcPr>
            <w:tcW w:w="3686" w:type="dxa"/>
          </w:tcPr>
          <w:p w14:paraId="70592348"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26AB7E10" w14:textId="77777777" w:rsidR="008C7868" w:rsidRPr="006C7A56" w:rsidRDefault="004F0BCC" w:rsidP="00DF5AC6">
            <w:pPr>
              <w:pStyle w:val="ESBodyText"/>
              <w:spacing w:after="0"/>
              <w:rPr>
                <w:sz w:val="20"/>
                <w:szCs w:val="24"/>
              </w:rPr>
            </w:pPr>
            <w:r>
              <w:rPr>
                <w:sz w:val="20"/>
              </w:rPr>
              <w:t>from:</w:t>
            </w:r>
            <w:r>
              <w:rPr>
                <w:sz w:val="20"/>
              </w:rPr>
              <w:br/>
              <w:t>Term 1</w:t>
            </w:r>
          </w:p>
          <w:p w14:paraId="1C0FFDDD" w14:textId="77777777" w:rsidR="007056BB" w:rsidRDefault="004F0BCC">
            <w:r>
              <w:rPr>
                <w:sz w:val="20"/>
              </w:rPr>
              <w:t>to:</w:t>
            </w:r>
            <w:r>
              <w:rPr>
                <w:sz w:val="20"/>
              </w:rPr>
              <w:br/>
              <w:t>Term 4</w:t>
            </w:r>
          </w:p>
        </w:tc>
        <w:tc>
          <w:tcPr>
            <w:tcW w:w="2250" w:type="dxa"/>
          </w:tcPr>
          <w:p w14:paraId="2C8AB6CB" w14:textId="77777777" w:rsidR="008C7868" w:rsidRPr="006C7A56" w:rsidRDefault="004F0BCC" w:rsidP="00DF5AC6">
            <w:pPr>
              <w:pStyle w:val="ESBodyText"/>
              <w:spacing w:after="0"/>
              <w:rPr>
                <w:sz w:val="20"/>
                <w:szCs w:val="24"/>
              </w:rPr>
            </w:pPr>
            <w:r>
              <w:rPr>
                <w:color w:val="AF272F"/>
                <w:sz w:val="20"/>
              </w:rPr>
              <w:t>0%</w:t>
            </w:r>
          </w:p>
        </w:tc>
      </w:tr>
    </w:tbl>
    <w:p w14:paraId="0C8C3AC7" w14:textId="77777777" w:rsidR="00AE3AF1" w:rsidRDefault="00000000" w:rsidP="00491A51">
      <w:pPr>
        <w:ind w:right="2759"/>
        <w:sectPr w:rsidR="00AE3AF1" w:rsidSect="006C7A56">
          <w:headerReference w:type="even" r:id="rId23"/>
          <w:headerReference w:type="default" r:id="rId24"/>
          <w:footerReference w:type="default" r:id="rId25"/>
          <w:headerReference w:type="first" r:id="rId26"/>
          <w:pgSz w:w="16838" w:h="11906" w:orient="landscape" w:code="9"/>
          <w:pgMar w:top="1304" w:right="2036" w:bottom="1240" w:left="810" w:header="624" w:footer="532" w:gutter="0"/>
          <w:pgNumType w:start="2"/>
          <w:cols w:space="397"/>
          <w:docGrid w:linePitch="360"/>
        </w:sectPr>
      </w:pPr>
    </w:p>
    <w:p w14:paraId="7AB79EA9" w14:textId="77777777" w:rsidR="008C7868" w:rsidRPr="00AF3BC2" w:rsidRDefault="004F0BCC" w:rsidP="008C7868">
      <w:pPr>
        <w:ind w:right="-542"/>
        <w:rPr>
          <w:b/>
          <w:color w:val="AF272F"/>
          <w:sz w:val="36"/>
          <w:szCs w:val="44"/>
        </w:rPr>
      </w:pPr>
      <w:r>
        <w:rPr>
          <w:b/>
          <w:color w:val="AF272F"/>
          <w:sz w:val="36"/>
          <w:szCs w:val="44"/>
        </w:rPr>
        <w:lastRenderedPageBreak/>
        <w:t>Monitoring and Assessment</w:t>
      </w:r>
      <w:r w:rsidRPr="009D30BB">
        <w:rPr>
          <w:b/>
          <w:color w:val="AF272F"/>
          <w:sz w:val="36"/>
          <w:szCs w:val="44"/>
        </w:rPr>
        <w:t xml:space="preserve"> - </w:t>
      </w:r>
      <w:r w:rsidRPr="009D30BB">
        <w:rPr>
          <w:b/>
          <w:noProof/>
          <w:color w:val="AF272F"/>
          <w:sz w:val="36"/>
          <w:szCs w:val="44"/>
        </w:rPr>
        <w:t>2023</w:t>
      </w:r>
    </w:p>
    <w:p w14:paraId="714EA656" w14:textId="77777777" w:rsidR="00F05F71" w:rsidRDefault="00000000" w:rsidP="008C7868">
      <w:pPr>
        <w:pStyle w:val="ESIntroParagraph"/>
        <w:ind w:left="-567" w:right="4330" w:firstLine="567"/>
        <w:rPr>
          <w:color w:val="auto"/>
          <w:sz w:val="24"/>
          <w:szCs w:val="24"/>
        </w:rPr>
      </w:pPr>
    </w:p>
    <w:p w14:paraId="715035A3" w14:textId="77777777" w:rsidR="00D70AF1" w:rsidRPr="000C32A3" w:rsidRDefault="004F0BCC" w:rsidP="008C7868">
      <w:pPr>
        <w:pStyle w:val="ESIntroParagraph"/>
        <w:ind w:left="-567" w:right="4330" w:firstLine="567"/>
        <w:rPr>
          <w:color w:val="auto"/>
          <w:sz w:val="24"/>
          <w:szCs w:val="24"/>
        </w:rPr>
      </w:pPr>
      <w:r w:rsidRPr="000C32A3">
        <w:rPr>
          <w:b/>
          <w:color w:val="auto"/>
          <w:sz w:val="24"/>
          <w:szCs w:val="24"/>
        </w:rPr>
        <w:t>Term 3 monitoring (optional)</w:t>
      </w:r>
    </w:p>
    <w:p w14:paraId="2D26ACEC" w14:textId="77777777" w:rsidR="00A66187" w:rsidRPr="003D6B75" w:rsidRDefault="00000000"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7056BB" w14:paraId="62B36186" w14:textId="77777777" w:rsidTr="00A66187">
        <w:trPr>
          <w:trHeight w:val="110"/>
        </w:trPr>
        <w:tc>
          <w:tcPr>
            <w:tcW w:w="3119" w:type="dxa"/>
            <w:gridSpan w:val="2"/>
            <w:tcBorders>
              <w:top w:val="single" w:sz="4" w:space="0" w:color="auto"/>
              <w:bottom w:val="nil"/>
            </w:tcBorders>
            <w:shd w:val="clear" w:color="auto" w:fill="7F7F7F" w:themeFill="text1" w:themeFillTint="80"/>
          </w:tcPr>
          <w:p w14:paraId="3FC49334" w14:textId="77777777" w:rsidR="008C7868" w:rsidRPr="004365C8" w:rsidRDefault="004F0BCC"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735017F1" w14:textId="77777777" w:rsidR="007056BB" w:rsidRDefault="004F0BCC">
            <w:pPr>
              <w:rPr>
                <w:color w:val="FFFFFF"/>
              </w:rPr>
            </w:pPr>
            <w:r>
              <w:rPr>
                <w:b/>
                <w:bCs/>
                <w:color w:val="FFFFFF"/>
              </w:rPr>
              <w:t>2023 Priorities Goal</w:t>
            </w:r>
            <w:r>
              <w:rPr>
                <w:b/>
                <w:bCs/>
                <w:color w:val="FFFFFF"/>
              </w:rPr>
              <w:br/>
            </w:r>
            <w:r>
              <w:rPr>
                <w:color w:val="FFFFFF"/>
              </w:rPr>
              <w:t>In 2023 we will continue to focus on student learning - with an increased focus on numeracy - and student wellbeing through the 2023 Priorities Goal, a learning Key Improvement Strategy and a wellbeing Key Improvement Strategy.</w:t>
            </w:r>
          </w:p>
        </w:tc>
      </w:tr>
      <w:tr w:rsidR="007056BB" w14:paraId="7CF5AA66" w14:textId="77777777" w:rsidTr="00A66187">
        <w:trPr>
          <w:trHeight w:val="15"/>
        </w:trPr>
        <w:tc>
          <w:tcPr>
            <w:tcW w:w="3119" w:type="dxa"/>
            <w:gridSpan w:val="2"/>
            <w:tcBorders>
              <w:top w:val="nil"/>
            </w:tcBorders>
            <w:shd w:val="clear" w:color="auto" w:fill="D9D9D9" w:themeFill="background1" w:themeFillShade="D9"/>
          </w:tcPr>
          <w:p w14:paraId="16B13DF4" w14:textId="77777777" w:rsidR="008C7868" w:rsidRPr="006C7A56" w:rsidRDefault="004F0BCC"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28A27F2D" w14:textId="77777777" w:rsidR="008C7868" w:rsidRPr="00FE3D5C" w:rsidRDefault="004F0BCC" w:rsidP="00DF5AC6">
            <w:pPr>
              <w:pStyle w:val="ESBodyText"/>
              <w:spacing w:after="0"/>
              <w:rPr>
                <w:sz w:val="20"/>
                <w:szCs w:val="24"/>
              </w:rPr>
            </w:pPr>
            <w:r>
              <w:rPr>
                <w:sz w:val="20"/>
              </w:rPr>
              <w:t>Year 3 Numeracy</w:t>
            </w:r>
            <w:r>
              <w:rPr>
                <w:sz w:val="20"/>
              </w:rPr>
              <w:br/>
              <w:t xml:space="preserve">Increase the % of Year 3 Numeracy data to 28% in the top two bands </w:t>
            </w:r>
            <w:r>
              <w:rPr>
                <w:sz w:val="20"/>
              </w:rPr>
              <w:br/>
            </w:r>
            <w:r>
              <w:rPr>
                <w:sz w:val="20"/>
              </w:rPr>
              <w:br/>
              <w:t>Year 5 Numeracy</w:t>
            </w:r>
            <w:r>
              <w:rPr>
                <w:sz w:val="20"/>
              </w:rPr>
              <w:br/>
              <w:t>Increase the % of Year 5 Numeracy data to 21% in the top two bands.</w:t>
            </w:r>
            <w:r>
              <w:rPr>
                <w:sz w:val="20"/>
              </w:rPr>
              <w:br/>
            </w:r>
            <w:r>
              <w:rPr>
                <w:sz w:val="20"/>
              </w:rPr>
              <w:br/>
              <w:t xml:space="preserve">Decrease the % of students achieving below the age-expected level in Numeracy by 2%. </w:t>
            </w:r>
          </w:p>
        </w:tc>
      </w:tr>
      <w:tr w:rsidR="007056BB" w14:paraId="1115B1F6" w14:textId="77777777" w:rsidTr="00A66187">
        <w:trPr>
          <w:trHeight w:val="15"/>
        </w:trPr>
        <w:tc>
          <w:tcPr>
            <w:tcW w:w="3119" w:type="dxa"/>
            <w:gridSpan w:val="2"/>
            <w:shd w:val="clear" w:color="auto" w:fill="FFFFFF"/>
          </w:tcPr>
          <w:p w14:paraId="77970F13" w14:textId="77777777" w:rsidR="008C7868" w:rsidRPr="006C7A56" w:rsidRDefault="004F0BCC" w:rsidP="005E270E">
            <w:pPr>
              <w:pStyle w:val="Heading3"/>
              <w:spacing w:before="0" w:after="0"/>
              <w:rPr>
                <w:szCs w:val="24"/>
              </w:rPr>
            </w:pPr>
            <w:r>
              <w:rPr>
                <w:szCs w:val="24"/>
              </w:rPr>
              <w:t>KIS 1.a</w:t>
            </w:r>
          </w:p>
          <w:p w14:paraId="792A4E33" w14:textId="77777777" w:rsidR="007056BB" w:rsidRDefault="004F0BCC">
            <w:r>
              <w:rPr>
                <w:sz w:val="20"/>
              </w:rPr>
              <w:t>Priority 2023 Dimension</w:t>
            </w:r>
          </w:p>
        </w:tc>
        <w:tc>
          <w:tcPr>
            <w:tcW w:w="11996" w:type="dxa"/>
            <w:gridSpan w:val="4"/>
            <w:shd w:val="clear" w:color="auto" w:fill="FFFFFF"/>
          </w:tcPr>
          <w:p w14:paraId="6706F5EF" w14:textId="77777777" w:rsidR="008C7868" w:rsidRPr="00FE3D5C" w:rsidRDefault="004F0BCC" w:rsidP="00DF5AC6">
            <w:pPr>
              <w:pStyle w:val="ESBodyText"/>
              <w:spacing w:after="0"/>
              <w:rPr>
                <w:sz w:val="20"/>
                <w:szCs w:val="24"/>
              </w:rPr>
            </w:pPr>
            <w:r>
              <w:rPr>
                <w:sz w:val="20"/>
              </w:rPr>
              <w:t>Learning - Support both those who need scaffolding and those who have thrived to continue to extend their learning, especially in numeracy</w:t>
            </w:r>
          </w:p>
        </w:tc>
      </w:tr>
      <w:tr w:rsidR="007056BB" w14:paraId="23DEB6F4" w14:textId="77777777" w:rsidTr="00A66187">
        <w:trPr>
          <w:trHeight w:val="263"/>
        </w:trPr>
        <w:tc>
          <w:tcPr>
            <w:tcW w:w="3119" w:type="dxa"/>
            <w:gridSpan w:val="2"/>
            <w:shd w:val="clear" w:color="auto" w:fill="D9D9D9" w:themeFill="background1" w:themeFillShade="D9"/>
          </w:tcPr>
          <w:p w14:paraId="0858DF92"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5485962A" w14:textId="77777777" w:rsidR="008C7868" w:rsidRPr="006C7A56" w:rsidRDefault="004F0BCC" w:rsidP="00DF5AC6">
            <w:pPr>
              <w:pStyle w:val="ESBodyText"/>
              <w:spacing w:after="0"/>
              <w:rPr>
                <w:sz w:val="20"/>
                <w:szCs w:val="24"/>
              </w:rPr>
            </w:pPr>
            <w:r>
              <w:rPr>
                <w:sz w:val="20"/>
              </w:rPr>
              <w:t xml:space="preserve">Continue the school's journey in developing high quality teaching and learning culture through a deep engagement with Peter Sullivan throughout the year. Leading teachers will drive the change and support in classrooms and in PLC/PLTs. </w:t>
            </w:r>
          </w:p>
        </w:tc>
      </w:tr>
      <w:tr w:rsidR="007056BB" w14:paraId="7C8BF8D1" w14:textId="77777777" w:rsidTr="00A66187">
        <w:trPr>
          <w:trHeight w:val="110"/>
        </w:trPr>
        <w:tc>
          <w:tcPr>
            <w:tcW w:w="3119" w:type="dxa"/>
            <w:gridSpan w:val="2"/>
            <w:shd w:val="clear" w:color="auto" w:fill="D9D9D9" w:themeFill="background1" w:themeFillShade="D9"/>
          </w:tcPr>
          <w:p w14:paraId="321D857C" w14:textId="77777777" w:rsidR="00EE33E8" w:rsidRPr="006C7A56" w:rsidRDefault="004F0BCC" w:rsidP="00DF5AC6">
            <w:pPr>
              <w:pStyle w:val="ESBodyText"/>
              <w:spacing w:after="0"/>
              <w:rPr>
                <w:sz w:val="20"/>
                <w:szCs w:val="24"/>
              </w:rPr>
            </w:pPr>
            <w:r>
              <w:rPr>
                <w:sz w:val="20"/>
                <w:szCs w:val="24"/>
              </w:rPr>
              <w:t>Outcomes</w:t>
            </w:r>
          </w:p>
        </w:tc>
        <w:tc>
          <w:tcPr>
            <w:tcW w:w="11996" w:type="dxa"/>
            <w:gridSpan w:val="4"/>
          </w:tcPr>
          <w:p w14:paraId="3196AD88" w14:textId="77777777" w:rsidR="00EE33E8" w:rsidRPr="006C7A56" w:rsidRDefault="004F0BCC" w:rsidP="00DF5AC6">
            <w:pPr>
              <w:pStyle w:val="ESBodyText"/>
              <w:spacing w:after="0"/>
              <w:rPr>
                <w:sz w:val="20"/>
                <w:szCs w:val="24"/>
              </w:rPr>
            </w:pPr>
            <w:r>
              <w:rPr>
                <w:sz w:val="20"/>
              </w:rPr>
              <w:t>Student Outcomes:</w:t>
            </w:r>
            <w:r>
              <w:rPr>
                <w:sz w:val="20"/>
              </w:rPr>
              <w:br/>
            </w:r>
            <w:r>
              <w:rPr>
                <w:sz w:val="20"/>
              </w:rPr>
              <w:br/>
              <w:t xml:space="preserve">Students will access an effectively delivered </w:t>
            </w:r>
            <w:proofErr w:type="spellStart"/>
            <w:r>
              <w:rPr>
                <w:sz w:val="20"/>
              </w:rPr>
              <w:t>Maths</w:t>
            </w:r>
            <w:proofErr w:type="spellEnd"/>
            <w:r>
              <w:rPr>
                <w:sz w:val="20"/>
              </w:rPr>
              <w:t xml:space="preserve"> Instructional Model, allowing them to have agency in their learning</w:t>
            </w:r>
            <w:r>
              <w:rPr>
                <w:sz w:val="20"/>
              </w:rPr>
              <w:br/>
              <w:t>Students will productively in every lesson/workshop, understanding their role as a learner as well as the teacher’s role, at each phase of the Instructional Model</w:t>
            </w:r>
            <w:r>
              <w:rPr>
                <w:sz w:val="20"/>
              </w:rPr>
              <w:br/>
              <w:t>Students will understand the Learning Intention and Success Criteria, keeping these in mind through the Instructional Model, and accurately self-assess against them during the Explicit Reflection</w:t>
            </w:r>
            <w:r>
              <w:rPr>
                <w:sz w:val="20"/>
              </w:rPr>
              <w:br/>
              <w:t xml:space="preserve">Students will be resourceful, KIND+ER, responsive and independent thinkers in </w:t>
            </w:r>
            <w:proofErr w:type="spellStart"/>
            <w:r>
              <w:rPr>
                <w:sz w:val="20"/>
              </w:rPr>
              <w:t>Maths</w:t>
            </w:r>
            <w:proofErr w:type="spellEnd"/>
            <w:r>
              <w:rPr>
                <w:sz w:val="20"/>
              </w:rPr>
              <w:br/>
              <w:t>Students will collaborate through productive struggle and independent task times, to extend their thinking</w:t>
            </w:r>
            <w:r>
              <w:rPr>
                <w:sz w:val="20"/>
              </w:rPr>
              <w:br/>
            </w:r>
            <w:r>
              <w:rPr>
                <w:sz w:val="20"/>
              </w:rPr>
              <w:br/>
              <w:t>Teacher Outcomes:</w:t>
            </w:r>
            <w:r>
              <w:rPr>
                <w:sz w:val="20"/>
              </w:rPr>
              <w:br/>
            </w:r>
            <w:r>
              <w:rPr>
                <w:sz w:val="20"/>
              </w:rPr>
              <w:br/>
              <w:t xml:space="preserve">Teachers will access regular and targeted Professional Development, to harness an understanding of the pedagogy that drives the </w:t>
            </w:r>
            <w:r>
              <w:rPr>
                <w:sz w:val="20"/>
              </w:rPr>
              <w:lastRenderedPageBreak/>
              <w:t xml:space="preserve">WPS </w:t>
            </w:r>
            <w:proofErr w:type="spellStart"/>
            <w:r>
              <w:rPr>
                <w:sz w:val="20"/>
              </w:rPr>
              <w:t>Maths</w:t>
            </w:r>
            <w:proofErr w:type="spellEnd"/>
            <w:r>
              <w:rPr>
                <w:sz w:val="20"/>
              </w:rPr>
              <w:t xml:space="preserve"> Instructional Model, through whole-school PL with Leading Teachers, Differentiated Learning Support, PLC’s, DET resources, Numeracy Resource Bank </w:t>
            </w:r>
            <w:proofErr w:type="spellStart"/>
            <w:r>
              <w:rPr>
                <w:sz w:val="20"/>
              </w:rPr>
              <w:t>etc</w:t>
            </w:r>
            <w:proofErr w:type="spellEnd"/>
            <w:r>
              <w:rPr>
                <w:sz w:val="20"/>
              </w:rPr>
              <w:t xml:space="preserve"> </w:t>
            </w:r>
            <w:r>
              <w:rPr>
                <w:sz w:val="20"/>
              </w:rPr>
              <w:br/>
              <w:t xml:space="preserve">Teachers will use the professional knowledge gained from Peter Sullivan PD’s to further their understanding of how the WPS </w:t>
            </w:r>
            <w:proofErr w:type="spellStart"/>
            <w:r>
              <w:rPr>
                <w:sz w:val="20"/>
              </w:rPr>
              <w:t>Maths</w:t>
            </w:r>
            <w:proofErr w:type="spellEnd"/>
            <w:r>
              <w:rPr>
                <w:sz w:val="20"/>
              </w:rPr>
              <w:t xml:space="preserve"> Instructional Model is used </w:t>
            </w:r>
            <w:r>
              <w:rPr>
                <w:sz w:val="20"/>
              </w:rPr>
              <w:br/>
              <w:t xml:space="preserve">Teachers will understand the reciprocal nature of </w:t>
            </w:r>
            <w:proofErr w:type="spellStart"/>
            <w:r>
              <w:rPr>
                <w:sz w:val="20"/>
              </w:rPr>
              <w:t>Maths</w:t>
            </w:r>
            <w:proofErr w:type="spellEnd"/>
            <w:r>
              <w:rPr>
                <w:sz w:val="20"/>
              </w:rPr>
              <w:t xml:space="preserve"> with other subject areas, as well as WPS initiatives such at the Visible Learning Toolbox, My Thinking Brain and Mentor Texts </w:t>
            </w:r>
            <w:r>
              <w:rPr>
                <w:sz w:val="20"/>
              </w:rPr>
              <w:br/>
              <w:t xml:space="preserve">Teachers will create a Mathematically rich environment for their students to support their engagement within the WPS </w:t>
            </w:r>
            <w:proofErr w:type="spellStart"/>
            <w:r>
              <w:rPr>
                <w:sz w:val="20"/>
              </w:rPr>
              <w:t>Maths</w:t>
            </w:r>
            <w:proofErr w:type="spellEnd"/>
            <w:r>
              <w:rPr>
                <w:sz w:val="20"/>
              </w:rPr>
              <w:t xml:space="preserve"> Instructional Model, through surveys and the ‘Start Right’ Unit </w:t>
            </w:r>
            <w:r>
              <w:rPr>
                <w:sz w:val="20"/>
              </w:rPr>
              <w:br/>
              <w:t>Teachers will use each element of the WPS Instructional Model, ensuring each element is delivered with its intended purpose and in the intended time allocated</w:t>
            </w:r>
            <w:r>
              <w:rPr>
                <w:sz w:val="20"/>
              </w:rPr>
              <w:br/>
              <w:t xml:space="preserve">Teachers will ensure that there is alignment between Learning Intentions, well sequenced developmental Success Criteria and the independent learning task </w:t>
            </w:r>
            <w:r>
              <w:rPr>
                <w:sz w:val="20"/>
              </w:rPr>
              <w:br/>
              <w:t>Teachers will choose, plan for and administer ongoing assessment practices, suited to the learning needs of their students</w:t>
            </w:r>
            <w:r>
              <w:rPr>
                <w:sz w:val="20"/>
              </w:rPr>
              <w:br/>
              <w:t xml:space="preserve">Teachers will use assessment data to inform and direct instruction when creating Numeracy Unit Plans, providing opportunities for multiple exposures </w:t>
            </w:r>
            <w:r>
              <w:rPr>
                <w:sz w:val="20"/>
              </w:rPr>
              <w:br/>
              <w:t>Teachers will collaborate in teams to ensure that open-ended, low floor, high ceiling tasks are matched to individual student data</w:t>
            </w:r>
            <w:r>
              <w:rPr>
                <w:sz w:val="20"/>
              </w:rPr>
              <w:br/>
              <w:t>Teachers will provide opportunities for students to link concepts and make connections across the different Mathematical strands, as well as all other curriculum areas, when undertaking learning tasks</w:t>
            </w:r>
            <w:r>
              <w:rPr>
                <w:sz w:val="20"/>
              </w:rPr>
              <w:br/>
            </w:r>
            <w:r>
              <w:rPr>
                <w:sz w:val="20"/>
              </w:rPr>
              <w:br/>
              <w:t>Leader Outcomes:</w:t>
            </w:r>
            <w:r>
              <w:rPr>
                <w:sz w:val="20"/>
              </w:rPr>
              <w:br/>
            </w:r>
            <w:r>
              <w:rPr>
                <w:sz w:val="20"/>
              </w:rPr>
              <w:br/>
              <w:t>Leaders will use the SSP and AIP to drive all decision making and schoolwide support</w:t>
            </w:r>
            <w:r>
              <w:rPr>
                <w:sz w:val="20"/>
              </w:rPr>
              <w:br/>
              <w:t xml:space="preserve">Leaders will use various modes of data including Teacher Judgement, Essential Assessment, NAPLAN, School Opinion Survey, Staff Opinion Survey and tailored assessments to monitor progress and inform future direction in the area of </w:t>
            </w:r>
            <w:proofErr w:type="spellStart"/>
            <w:r>
              <w:rPr>
                <w:sz w:val="20"/>
              </w:rPr>
              <w:t>Maths</w:t>
            </w:r>
            <w:proofErr w:type="spellEnd"/>
            <w:r>
              <w:rPr>
                <w:sz w:val="20"/>
              </w:rPr>
              <w:br/>
              <w:t>Leaders will provide instructional coaching to build individual teacher capacity of the Instructional Model and any of its elements</w:t>
            </w:r>
            <w:r>
              <w:rPr>
                <w:sz w:val="20"/>
              </w:rPr>
              <w:br/>
              <w:t xml:space="preserve">Leaders will facilitate team Learning Walks to build capacity of the teams, helping to ensure a common understanding of effective teaching and learning in the area of </w:t>
            </w:r>
            <w:proofErr w:type="spellStart"/>
            <w:r>
              <w:rPr>
                <w:sz w:val="20"/>
              </w:rPr>
              <w:t>Maths</w:t>
            </w:r>
            <w:proofErr w:type="spellEnd"/>
            <w:r>
              <w:rPr>
                <w:sz w:val="20"/>
              </w:rPr>
              <w:br/>
              <w:t>Leaders will engage in weekly Learning Walks to monitor AIP, PLC and Collaborative Planning practices, this will inform professional learning planning</w:t>
            </w:r>
            <w:r>
              <w:rPr>
                <w:sz w:val="20"/>
              </w:rPr>
              <w:br/>
              <w:t>Leaders will work alongside colleagues to observe practices and learning from each other, as required</w:t>
            </w:r>
            <w:r>
              <w:rPr>
                <w:sz w:val="20"/>
              </w:rPr>
              <w:br/>
              <w:t>Leaders will ensure collective efficacy through formal and informal communication including; SIT Meetings, Weekly Leading Teacher Meetings, PLC’s, Collaboration and PLTs.</w:t>
            </w:r>
            <w:r>
              <w:rPr>
                <w:sz w:val="20"/>
              </w:rPr>
              <w:br/>
              <w:t xml:space="preserve">Leaders will source, plan for and facilitate engaging PLT Meetings with a whole school focus on </w:t>
            </w:r>
            <w:proofErr w:type="spellStart"/>
            <w:r>
              <w:rPr>
                <w:sz w:val="20"/>
              </w:rPr>
              <w:t>Maths</w:t>
            </w:r>
            <w:proofErr w:type="spellEnd"/>
            <w:r>
              <w:rPr>
                <w:sz w:val="20"/>
              </w:rPr>
              <w:t xml:space="preserve"> improvement linked to the AIP - </w:t>
            </w:r>
            <w:proofErr w:type="spellStart"/>
            <w:r>
              <w:rPr>
                <w:sz w:val="20"/>
              </w:rPr>
              <w:t>eg</w:t>
            </w:r>
            <w:proofErr w:type="spellEnd"/>
            <w:r>
              <w:rPr>
                <w:sz w:val="20"/>
              </w:rPr>
              <w:t>: Peter Sullivan 2023</w:t>
            </w:r>
            <w:r>
              <w:rPr>
                <w:sz w:val="20"/>
              </w:rPr>
              <w:br/>
            </w:r>
          </w:p>
        </w:tc>
      </w:tr>
      <w:tr w:rsidR="007056BB" w14:paraId="218D2E9F" w14:textId="77777777" w:rsidTr="00A66187">
        <w:trPr>
          <w:trHeight w:val="110"/>
        </w:trPr>
        <w:tc>
          <w:tcPr>
            <w:tcW w:w="3119" w:type="dxa"/>
            <w:gridSpan w:val="2"/>
            <w:shd w:val="clear" w:color="auto" w:fill="D9D9D9" w:themeFill="background1" w:themeFillShade="D9"/>
          </w:tcPr>
          <w:p w14:paraId="20D575E5"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3818915B" w14:textId="77777777" w:rsidR="008C7868" w:rsidRPr="006C7A56" w:rsidRDefault="004F0BCC" w:rsidP="00DF5AC6">
            <w:pPr>
              <w:pStyle w:val="ESBodyText"/>
              <w:spacing w:after="0"/>
              <w:rPr>
                <w:sz w:val="20"/>
                <w:szCs w:val="24"/>
              </w:rPr>
            </w:pPr>
            <w:r>
              <w:rPr>
                <w:sz w:val="20"/>
              </w:rPr>
              <w:t>Improved triangulation of diagnostic and numeracy data (</w:t>
            </w:r>
            <w:proofErr w:type="spellStart"/>
            <w:r>
              <w:rPr>
                <w:sz w:val="20"/>
              </w:rPr>
              <w:t>Maths</w:t>
            </w:r>
            <w:proofErr w:type="spellEnd"/>
            <w:r>
              <w:rPr>
                <w:sz w:val="20"/>
              </w:rPr>
              <w:t xml:space="preserve"> Tracker, Essential Assessment, NAPLAN) </w:t>
            </w:r>
            <w:r>
              <w:rPr>
                <w:sz w:val="20"/>
              </w:rPr>
              <w:br/>
              <w:t>Student survey data in motivation, interest and engagement</w:t>
            </w:r>
            <w:r>
              <w:rPr>
                <w:sz w:val="20"/>
              </w:rPr>
              <w:br/>
              <w:t xml:space="preserve">Evidence in Unit Planner that outlines the planning is data informed, based on learning sequences. </w:t>
            </w:r>
            <w:r>
              <w:rPr>
                <w:sz w:val="20"/>
              </w:rPr>
              <w:br/>
              <w:t>LWT feedback and reflection notes demonstrate improved adherence to the instructional model.</w:t>
            </w:r>
            <w:r>
              <w:rPr>
                <w:sz w:val="20"/>
              </w:rPr>
              <w:br/>
              <w:t>Increase of staff access the Different Learning Support through Leading Teachers</w:t>
            </w:r>
          </w:p>
        </w:tc>
      </w:tr>
      <w:tr w:rsidR="007056BB" w14:paraId="670479DD" w14:textId="77777777" w:rsidTr="00A66187">
        <w:trPr>
          <w:trHeight w:val="110"/>
        </w:trPr>
        <w:tc>
          <w:tcPr>
            <w:tcW w:w="3119" w:type="dxa"/>
            <w:gridSpan w:val="2"/>
            <w:shd w:val="clear" w:color="auto" w:fill="D9D9D9" w:themeFill="background1" w:themeFillShade="D9"/>
          </w:tcPr>
          <w:p w14:paraId="40424614"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49874F92" w14:textId="77777777" w:rsidR="001427D6" w:rsidRPr="006C7A56" w:rsidRDefault="00000000" w:rsidP="00DF5AC6">
            <w:pPr>
              <w:pStyle w:val="ESBodyText"/>
              <w:spacing w:after="0"/>
              <w:rPr>
                <w:sz w:val="20"/>
                <w:szCs w:val="24"/>
              </w:rPr>
            </w:pPr>
          </w:p>
        </w:tc>
      </w:tr>
      <w:tr w:rsidR="007056BB" w14:paraId="7B40496F" w14:textId="77777777" w:rsidTr="00A66187">
        <w:trPr>
          <w:trHeight w:val="110"/>
        </w:trPr>
        <w:tc>
          <w:tcPr>
            <w:tcW w:w="3119" w:type="dxa"/>
            <w:gridSpan w:val="2"/>
            <w:shd w:val="clear" w:color="auto" w:fill="D9D9D9" w:themeFill="background1" w:themeFillShade="D9"/>
          </w:tcPr>
          <w:p w14:paraId="31C40DB8"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494F1E0A" w14:textId="77777777" w:rsidR="001427D6" w:rsidRPr="006C7A56" w:rsidRDefault="00000000" w:rsidP="00DF5AC6">
            <w:pPr>
              <w:pStyle w:val="ESBodyText"/>
              <w:spacing w:after="0"/>
              <w:rPr>
                <w:sz w:val="20"/>
                <w:szCs w:val="24"/>
              </w:rPr>
            </w:pPr>
          </w:p>
        </w:tc>
      </w:tr>
      <w:tr w:rsidR="007056BB" w14:paraId="23688BE1" w14:textId="77777777" w:rsidTr="00A66187">
        <w:trPr>
          <w:trHeight w:val="110"/>
        </w:trPr>
        <w:tc>
          <w:tcPr>
            <w:tcW w:w="3119" w:type="dxa"/>
            <w:gridSpan w:val="2"/>
            <w:shd w:val="clear" w:color="auto" w:fill="D9D9D9" w:themeFill="background1" w:themeFillShade="D9"/>
          </w:tcPr>
          <w:p w14:paraId="6C4E256D"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0CFEBB6A" w14:textId="77777777" w:rsidR="001427D6" w:rsidRPr="006C7A56" w:rsidRDefault="00000000" w:rsidP="00DF5AC6">
            <w:pPr>
              <w:pStyle w:val="ESBodyText"/>
              <w:spacing w:after="0"/>
              <w:rPr>
                <w:sz w:val="20"/>
                <w:szCs w:val="24"/>
              </w:rPr>
            </w:pPr>
          </w:p>
        </w:tc>
      </w:tr>
      <w:tr w:rsidR="007056BB" w14:paraId="4A3D8740" w14:textId="77777777" w:rsidTr="00A66187">
        <w:trPr>
          <w:trHeight w:val="110"/>
        </w:trPr>
        <w:tc>
          <w:tcPr>
            <w:tcW w:w="3119" w:type="dxa"/>
            <w:gridSpan w:val="2"/>
            <w:shd w:val="clear" w:color="auto" w:fill="D9D9D9" w:themeFill="background1" w:themeFillShade="D9"/>
          </w:tcPr>
          <w:p w14:paraId="7CCAFD51"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126510AD" w14:textId="77777777" w:rsidR="001427D6" w:rsidRPr="006C7A56" w:rsidRDefault="00000000" w:rsidP="00DF5AC6">
            <w:pPr>
              <w:pStyle w:val="ESBodyText"/>
              <w:spacing w:after="0"/>
              <w:rPr>
                <w:sz w:val="20"/>
                <w:szCs w:val="24"/>
              </w:rPr>
            </w:pPr>
          </w:p>
        </w:tc>
      </w:tr>
      <w:tr w:rsidR="007056BB" w14:paraId="32C22345" w14:textId="77777777" w:rsidTr="00A66187">
        <w:trPr>
          <w:trHeight w:val="110"/>
        </w:trPr>
        <w:tc>
          <w:tcPr>
            <w:tcW w:w="3119" w:type="dxa"/>
            <w:gridSpan w:val="2"/>
            <w:shd w:val="clear" w:color="auto" w:fill="D9D9D9" w:themeFill="background1" w:themeFillShade="D9"/>
          </w:tcPr>
          <w:p w14:paraId="357A8A40"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39169796" w14:textId="77777777" w:rsidR="001427D6" w:rsidRPr="006C7A56" w:rsidRDefault="00000000" w:rsidP="00DF5AC6">
            <w:pPr>
              <w:pStyle w:val="ESBodyText"/>
              <w:spacing w:after="0"/>
              <w:rPr>
                <w:sz w:val="20"/>
                <w:szCs w:val="24"/>
              </w:rPr>
            </w:pPr>
          </w:p>
        </w:tc>
      </w:tr>
      <w:tr w:rsidR="007056BB" w14:paraId="75031F9D" w14:textId="77777777" w:rsidTr="00A66187">
        <w:trPr>
          <w:trHeight w:val="110"/>
        </w:trPr>
        <w:tc>
          <w:tcPr>
            <w:tcW w:w="3119" w:type="dxa"/>
            <w:gridSpan w:val="2"/>
            <w:shd w:val="clear" w:color="auto" w:fill="D9D9D9" w:themeFill="background1" w:themeFillShade="D9"/>
          </w:tcPr>
          <w:p w14:paraId="5CCFD65F"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2C5FDF38" w14:textId="77777777" w:rsidR="006701CC" w:rsidRPr="006C7A56" w:rsidRDefault="00000000" w:rsidP="00DF5AC6">
            <w:pPr>
              <w:pStyle w:val="ESBodyText"/>
              <w:spacing w:after="0"/>
              <w:rPr>
                <w:sz w:val="20"/>
                <w:szCs w:val="24"/>
              </w:rPr>
            </w:pPr>
          </w:p>
        </w:tc>
      </w:tr>
      <w:tr w:rsidR="007056BB" w14:paraId="3876FF61" w14:textId="77777777" w:rsidTr="00A66187">
        <w:trPr>
          <w:trHeight w:val="549"/>
        </w:trPr>
        <w:tc>
          <w:tcPr>
            <w:tcW w:w="2689" w:type="dxa"/>
            <w:shd w:val="clear" w:color="auto" w:fill="D9D9D9" w:themeFill="background1" w:themeFillShade="D9"/>
          </w:tcPr>
          <w:p w14:paraId="13E0B3B0"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2E5A1EE9"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52609E6B"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5FAA5D8A"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25D35BD7" w14:textId="77777777" w:rsidR="008C7868" w:rsidRPr="006C7A56" w:rsidRDefault="004F0BCC" w:rsidP="00DF5AC6">
            <w:pPr>
              <w:pStyle w:val="Heading3"/>
              <w:spacing w:before="0" w:after="0"/>
              <w:rPr>
                <w:szCs w:val="24"/>
              </w:rPr>
            </w:pPr>
            <w:r>
              <w:rPr>
                <w:szCs w:val="24"/>
              </w:rPr>
              <w:t>Percentage complete</w:t>
            </w:r>
          </w:p>
        </w:tc>
      </w:tr>
      <w:tr w:rsidR="007056BB" w14:paraId="0D99C159" w14:textId="77777777" w:rsidTr="00A66187">
        <w:trPr>
          <w:trHeight w:val="20"/>
        </w:trPr>
        <w:tc>
          <w:tcPr>
            <w:tcW w:w="2689" w:type="dxa"/>
          </w:tcPr>
          <w:p w14:paraId="482FEF86"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7204C5DD" w14:textId="77777777" w:rsidR="008C7868" w:rsidRPr="006C7A56" w:rsidRDefault="004F0BCC" w:rsidP="00DF5AC6">
            <w:pPr>
              <w:pStyle w:val="ESBodyText"/>
              <w:spacing w:after="0"/>
              <w:rPr>
                <w:sz w:val="20"/>
                <w:szCs w:val="24"/>
              </w:rPr>
            </w:pPr>
            <w:r>
              <w:rPr>
                <w:sz w:val="20"/>
              </w:rPr>
              <w:t xml:space="preserve"> Development and Implementation of 'Start right unit'</w:t>
            </w:r>
          </w:p>
        </w:tc>
        <w:tc>
          <w:tcPr>
            <w:tcW w:w="3686" w:type="dxa"/>
          </w:tcPr>
          <w:p w14:paraId="3C27957D"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Improvement Teacher</w:t>
            </w:r>
          </w:p>
          <w:p w14:paraId="559EACF5"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p w14:paraId="435E16F5"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0BA39AAF"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1E71F1B6" w14:textId="77777777" w:rsidR="008C7868" w:rsidRPr="006C7A56" w:rsidRDefault="004F0BCC" w:rsidP="00DF5AC6">
            <w:pPr>
              <w:pStyle w:val="ESBodyText"/>
              <w:spacing w:after="0"/>
              <w:rPr>
                <w:sz w:val="20"/>
                <w:szCs w:val="24"/>
              </w:rPr>
            </w:pPr>
            <w:r>
              <w:rPr>
                <w:sz w:val="20"/>
              </w:rPr>
              <w:t>from:</w:t>
            </w:r>
            <w:r>
              <w:rPr>
                <w:sz w:val="20"/>
              </w:rPr>
              <w:br/>
              <w:t>Term 1</w:t>
            </w:r>
          </w:p>
          <w:p w14:paraId="14528732" w14:textId="77777777" w:rsidR="007056BB" w:rsidRDefault="004F0BCC">
            <w:r>
              <w:rPr>
                <w:sz w:val="20"/>
              </w:rPr>
              <w:t>to:</w:t>
            </w:r>
            <w:r>
              <w:rPr>
                <w:sz w:val="20"/>
              </w:rPr>
              <w:br/>
              <w:t>Term 4</w:t>
            </w:r>
          </w:p>
        </w:tc>
        <w:tc>
          <w:tcPr>
            <w:tcW w:w="2250" w:type="dxa"/>
          </w:tcPr>
          <w:p w14:paraId="3D1945DB" w14:textId="77777777" w:rsidR="008C7868" w:rsidRPr="006C7A56" w:rsidRDefault="004F0BCC" w:rsidP="00DF5AC6">
            <w:pPr>
              <w:pStyle w:val="ESBodyText"/>
              <w:spacing w:after="0"/>
              <w:rPr>
                <w:sz w:val="20"/>
                <w:szCs w:val="24"/>
              </w:rPr>
            </w:pPr>
            <w:r>
              <w:rPr>
                <w:color w:val="AF272F"/>
                <w:sz w:val="20"/>
              </w:rPr>
              <w:t>0%</w:t>
            </w:r>
          </w:p>
        </w:tc>
      </w:tr>
      <w:tr w:rsidR="007056BB" w14:paraId="5253512D" w14:textId="77777777" w:rsidTr="00A66187">
        <w:trPr>
          <w:trHeight w:val="20"/>
        </w:trPr>
        <w:tc>
          <w:tcPr>
            <w:tcW w:w="2689" w:type="dxa"/>
          </w:tcPr>
          <w:p w14:paraId="5E9B1E31" w14:textId="77777777" w:rsidR="008C7868" w:rsidRPr="006C7A56" w:rsidRDefault="004F0BCC" w:rsidP="00DF5AC6">
            <w:pPr>
              <w:pStyle w:val="ESBodyText"/>
              <w:spacing w:after="0"/>
              <w:rPr>
                <w:sz w:val="20"/>
                <w:szCs w:val="24"/>
              </w:rPr>
            </w:pPr>
            <w:r>
              <w:rPr>
                <w:sz w:val="20"/>
              </w:rPr>
              <w:t>Activity 2</w:t>
            </w:r>
          </w:p>
        </w:tc>
        <w:tc>
          <w:tcPr>
            <w:tcW w:w="4252" w:type="dxa"/>
            <w:gridSpan w:val="2"/>
          </w:tcPr>
          <w:p w14:paraId="7FE213BD" w14:textId="77777777" w:rsidR="008C7868" w:rsidRPr="006C7A56" w:rsidRDefault="004F0BCC" w:rsidP="00DF5AC6">
            <w:pPr>
              <w:pStyle w:val="ESBodyText"/>
              <w:spacing w:after="0"/>
              <w:rPr>
                <w:sz w:val="20"/>
                <w:szCs w:val="24"/>
              </w:rPr>
            </w:pPr>
            <w:r>
              <w:rPr>
                <w:sz w:val="20"/>
              </w:rPr>
              <w:t xml:space="preserve">Implementation of Numeracy surveys to gather student voice during “start right” </w:t>
            </w:r>
          </w:p>
        </w:tc>
        <w:tc>
          <w:tcPr>
            <w:tcW w:w="3686" w:type="dxa"/>
          </w:tcPr>
          <w:p w14:paraId="1F1C46F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1ADBAE7A" w14:textId="77777777" w:rsidR="008C7868" w:rsidRPr="006C7A56" w:rsidRDefault="004F0BCC" w:rsidP="00DF5AC6">
            <w:pPr>
              <w:pStyle w:val="ESBodyText"/>
              <w:spacing w:after="0"/>
              <w:rPr>
                <w:sz w:val="20"/>
                <w:szCs w:val="24"/>
              </w:rPr>
            </w:pPr>
            <w:r>
              <w:rPr>
                <w:sz w:val="20"/>
              </w:rPr>
              <w:t>from:</w:t>
            </w:r>
            <w:r>
              <w:rPr>
                <w:sz w:val="20"/>
              </w:rPr>
              <w:br/>
              <w:t>Term 1</w:t>
            </w:r>
          </w:p>
          <w:p w14:paraId="78C146FF" w14:textId="77777777" w:rsidR="007056BB" w:rsidRDefault="004F0BCC">
            <w:r>
              <w:rPr>
                <w:sz w:val="20"/>
              </w:rPr>
              <w:t>to:</w:t>
            </w:r>
            <w:r>
              <w:rPr>
                <w:sz w:val="20"/>
              </w:rPr>
              <w:br/>
              <w:t>Term 1</w:t>
            </w:r>
          </w:p>
        </w:tc>
        <w:tc>
          <w:tcPr>
            <w:tcW w:w="2250" w:type="dxa"/>
          </w:tcPr>
          <w:p w14:paraId="29CDAC2F" w14:textId="77777777" w:rsidR="008C7868" w:rsidRPr="006C7A56" w:rsidRDefault="004F0BCC" w:rsidP="00DF5AC6">
            <w:pPr>
              <w:pStyle w:val="ESBodyText"/>
              <w:spacing w:after="0"/>
              <w:rPr>
                <w:sz w:val="20"/>
                <w:szCs w:val="24"/>
              </w:rPr>
            </w:pPr>
            <w:r>
              <w:rPr>
                <w:color w:val="AF272F"/>
                <w:sz w:val="20"/>
              </w:rPr>
              <w:t>0%</w:t>
            </w:r>
          </w:p>
        </w:tc>
      </w:tr>
      <w:tr w:rsidR="007056BB" w14:paraId="3871DCE6" w14:textId="77777777" w:rsidTr="00A66187">
        <w:trPr>
          <w:trHeight w:val="20"/>
        </w:trPr>
        <w:tc>
          <w:tcPr>
            <w:tcW w:w="2689" w:type="dxa"/>
          </w:tcPr>
          <w:p w14:paraId="615E1DD6"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72AB898F" w14:textId="77777777" w:rsidR="008C7868" w:rsidRPr="006C7A56" w:rsidRDefault="004F0BCC" w:rsidP="00DF5AC6">
            <w:pPr>
              <w:pStyle w:val="ESBodyText"/>
              <w:spacing w:after="0"/>
              <w:rPr>
                <w:sz w:val="20"/>
                <w:szCs w:val="24"/>
              </w:rPr>
            </w:pPr>
            <w:r>
              <w:rPr>
                <w:sz w:val="20"/>
              </w:rPr>
              <w:t xml:space="preserve">Engage Peter Sullivan (Monash University) to run Professional Learning throughout the year. </w:t>
            </w:r>
          </w:p>
        </w:tc>
        <w:tc>
          <w:tcPr>
            <w:tcW w:w="3686" w:type="dxa"/>
          </w:tcPr>
          <w:p w14:paraId="39C92597"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74B3E865" w14:textId="77777777" w:rsidR="008C7868" w:rsidRPr="006C7A56" w:rsidRDefault="004F0BCC" w:rsidP="00DF5AC6">
            <w:pPr>
              <w:pStyle w:val="ESBodyText"/>
              <w:spacing w:after="0"/>
              <w:rPr>
                <w:sz w:val="20"/>
                <w:szCs w:val="24"/>
              </w:rPr>
            </w:pPr>
            <w:r>
              <w:rPr>
                <w:sz w:val="20"/>
              </w:rPr>
              <w:t>from:</w:t>
            </w:r>
            <w:r>
              <w:rPr>
                <w:sz w:val="20"/>
              </w:rPr>
              <w:br/>
              <w:t>Term 1</w:t>
            </w:r>
          </w:p>
          <w:p w14:paraId="34E76307" w14:textId="77777777" w:rsidR="007056BB" w:rsidRDefault="004F0BCC">
            <w:r>
              <w:rPr>
                <w:sz w:val="20"/>
              </w:rPr>
              <w:lastRenderedPageBreak/>
              <w:t>to:</w:t>
            </w:r>
            <w:r>
              <w:rPr>
                <w:sz w:val="20"/>
              </w:rPr>
              <w:br/>
              <w:t>Term 3</w:t>
            </w:r>
          </w:p>
        </w:tc>
        <w:tc>
          <w:tcPr>
            <w:tcW w:w="2250" w:type="dxa"/>
          </w:tcPr>
          <w:p w14:paraId="2BCED298" w14:textId="77777777" w:rsidR="008C7868" w:rsidRPr="006C7A56" w:rsidRDefault="004F0BCC" w:rsidP="00DF5AC6">
            <w:pPr>
              <w:pStyle w:val="ESBodyText"/>
              <w:spacing w:after="0"/>
              <w:rPr>
                <w:sz w:val="20"/>
                <w:szCs w:val="24"/>
              </w:rPr>
            </w:pPr>
            <w:r>
              <w:rPr>
                <w:color w:val="AF272F"/>
                <w:sz w:val="20"/>
              </w:rPr>
              <w:lastRenderedPageBreak/>
              <w:t>0%</w:t>
            </w:r>
          </w:p>
        </w:tc>
      </w:tr>
      <w:tr w:rsidR="007056BB" w14:paraId="0CAAEB51" w14:textId="77777777" w:rsidTr="00A66187">
        <w:trPr>
          <w:trHeight w:val="20"/>
        </w:trPr>
        <w:tc>
          <w:tcPr>
            <w:tcW w:w="2689" w:type="dxa"/>
          </w:tcPr>
          <w:p w14:paraId="03342891"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03050152" w14:textId="77777777" w:rsidR="008C7868" w:rsidRPr="006C7A56" w:rsidRDefault="004F0BCC" w:rsidP="00DF5AC6">
            <w:pPr>
              <w:pStyle w:val="ESBodyText"/>
              <w:spacing w:after="0"/>
              <w:rPr>
                <w:sz w:val="20"/>
                <w:szCs w:val="24"/>
              </w:rPr>
            </w:pPr>
            <w:r>
              <w:rPr>
                <w:sz w:val="20"/>
              </w:rPr>
              <w:t>Numeracy Planning documents demonstrate high quality differentiation which include clear links to learning sequences and data (Including NAPLAN and Essential Assessment)</w:t>
            </w:r>
          </w:p>
        </w:tc>
        <w:tc>
          <w:tcPr>
            <w:tcW w:w="3686" w:type="dxa"/>
          </w:tcPr>
          <w:p w14:paraId="72105492"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77895533" w14:textId="77777777" w:rsidR="008C7868" w:rsidRPr="006C7A56" w:rsidRDefault="004F0BCC" w:rsidP="00DF5AC6">
            <w:pPr>
              <w:pStyle w:val="ESBodyText"/>
              <w:spacing w:after="0"/>
              <w:rPr>
                <w:sz w:val="20"/>
                <w:szCs w:val="24"/>
              </w:rPr>
            </w:pPr>
            <w:r>
              <w:rPr>
                <w:sz w:val="20"/>
              </w:rPr>
              <w:t>from:</w:t>
            </w:r>
            <w:r>
              <w:rPr>
                <w:sz w:val="20"/>
              </w:rPr>
              <w:br/>
              <w:t>Term 1</w:t>
            </w:r>
          </w:p>
          <w:p w14:paraId="6A967AF0" w14:textId="77777777" w:rsidR="007056BB" w:rsidRDefault="004F0BCC">
            <w:r>
              <w:rPr>
                <w:sz w:val="20"/>
              </w:rPr>
              <w:t>to:</w:t>
            </w:r>
            <w:r>
              <w:rPr>
                <w:sz w:val="20"/>
              </w:rPr>
              <w:br/>
              <w:t>Term 4</w:t>
            </w:r>
          </w:p>
        </w:tc>
        <w:tc>
          <w:tcPr>
            <w:tcW w:w="2250" w:type="dxa"/>
          </w:tcPr>
          <w:p w14:paraId="29F73B4E" w14:textId="77777777" w:rsidR="008C7868" w:rsidRPr="006C7A56" w:rsidRDefault="004F0BCC" w:rsidP="00DF5AC6">
            <w:pPr>
              <w:pStyle w:val="ESBodyText"/>
              <w:spacing w:after="0"/>
              <w:rPr>
                <w:sz w:val="20"/>
                <w:szCs w:val="24"/>
              </w:rPr>
            </w:pPr>
            <w:r>
              <w:rPr>
                <w:color w:val="AF272F"/>
                <w:sz w:val="20"/>
              </w:rPr>
              <w:t>0%</w:t>
            </w:r>
          </w:p>
        </w:tc>
      </w:tr>
      <w:tr w:rsidR="007056BB" w14:paraId="0E98CB05" w14:textId="77777777" w:rsidTr="00A66187">
        <w:trPr>
          <w:trHeight w:val="20"/>
        </w:trPr>
        <w:tc>
          <w:tcPr>
            <w:tcW w:w="2689" w:type="dxa"/>
          </w:tcPr>
          <w:p w14:paraId="14123CF3"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1AB8E470" w14:textId="77777777" w:rsidR="008C7868" w:rsidRPr="006C7A56" w:rsidRDefault="004F0BCC" w:rsidP="00DF5AC6">
            <w:pPr>
              <w:pStyle w:val="ESBodyText"/>
              <w:spacing w:after="0"/>
              <w:rPr>
                <w:sz w:val="20"/>
                <w:szCs w:val="24"/>
              </w:rPr>
            </w:pPr>
            <w:r>
              <w:rPr>
                <w:sz w:val="20"/>
              </w:rPr>
              <w:t>Differentiated numeracy learning support to teachers at point of need.</w:t>
            </w:r>
          </w:p>
        </w:tc>
        <w:tc>
          <w:tcPr>
            <w:tcW w:w="3686" w:type="dxa"/>
          </w:tcPr>
          <w:p w14:paraId="42204BF8"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6C0F342B"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1E5155FA" w14:textId="77777777" w:rsidR="008C7868" w:rsidRPr="006C7A56" w:rsidRDefault="004F0BCC" w:rsidP="00DF5AC6">
            <w:pPr>
              <w:pStyle w:val="ESBodyText"/>
              <w:spacing w:after="0"/>
              <w:rPr>
                <w:sz w:val="20"/>
                <w:szCs w:val="24"/>
              </w:rPr>
            </w:pPr>
            <w:r>
              <w:rPr>
                <w:sz w:val="20"/>
              </w:rPr>
              <w:t>from:</w:t>
            </w:r>
            <w:r>
              <w:rPr>
                <w:sz w:val="20"/>
              </w:rPr>
              <w:br/>
              <w:t>Term 1</w:t>
            </w:r>
          </w:p>
          <w:p w14:paraId="315C1124" w14:textId="77777777" w:rsidR="007056BB" w:rsidRDefault="004F0BCC">
            <w:r>
              <w:rPr>
                <w:sz w:val="20"/>
              </w:rPr>
              <w:t>to:</w:t>
            </w:r>
            <w:r>
              <w:rPr>
                <w:sz w:val="20"/>
              </w:rPr>
              <w:br/>
              <w:t>Term 4</w:t>
            </w:r>
          </w:p>
        </w:tc>
        <w:tc>
          <w:tcPr>
            <w:tcW w:w="2250" w:type="dxa"/>
          </w:tcPr>
          <w:p w14:paraId="340A6A32" w14:textId="77777777" w:rsidR="008C7868" w:rsidRPr="006C7A56" w:rsidRDefault="004F0BCC" w:rsidP="00DF5AC6">
            <w:pPr>
              <w:pStyle w:val="ESBodyText"/>
              <w:spacing w:after="0"/>
              <w:rPr>
                <w:sz w:val="20"/>
                <w:szCs w:val="24"/>
              </w:rPr>
            </w:pPr>
            <w:r>
              <w:rPr>
                <w:color w:val="AF272F"/>
                <w:sz w:val="20"/>
              </w:rPr>
              <w:t>0%</w:t>
            </w:r>
          </w:p>
        </w:tc>
      </w:tr>
      <w:tr w:rsidR="007056BB" w14:paraId="74E50F5B" w14:textId="77777777" w:rsidTr="00A66187">
        <w:trPr>
          <w:trHeight w:val="20"/>
        </w:trPr>
        <w:tc>
          <w:tcPr>
            <w:tcW w:w="2689" w:type="dxa"/>
          </w:tcPr>
          <w:p w14:paraId="16B143E7" w14:textId="77777777" w:rsidR="008C7868" w:rsidRPr="006C7A56" w:rsidRDefault="004F0BCC" w:rsidP="00DF5AC6">
            <w:pPr>
              <w:pStyle w:val="ESBodyText"/>
              <w:spacing w:after="0"/>
              <w:rPr>
                <w:sz w:val="20"/>
                <w:szCs w:val="24"/>
              </w:rPr>
            </w:pPr>
            <w:r>
              <w:rPr>
                <w:sz w:val="20"/>
              </w:rPr>
              <w:t>Activity 6</w:t>
            </w:r>
          </w:p>
        </w:tc>
        <w:tc>
          <w:tcPr>
            <w:tcW w:w="4252" w:type="dxa"/>
            <w:gridSpan w:val="2"/>
          </w:tcPr>
          <w:p w14:paraId="2986BA87" w14:textId="77777777" w:rsidR="008C7868" w:rsidRPr="006C7A56" w:rsidRDefault="004F0BCC" w:rsidP="00DF5AC6">
            <w:pPr>
              <w:pStyle w:val="ESBodyText"/>
              <w:spacing w:after="0"/>
              <w:rPr>
                <w:sz w:val="20"/>
                <w:szCs w:val="24"/>
              </w:rPr>
            </w:pPr>
            <w:r>
              <w:rPr>
                <w:sz w:val="20"/>
              </w:rPr>
              <w:t xml:space="preserve">Engage and participate in upcoming DET statewide Numeracy initiative. </w:t>
            </w:r>
          </w:p>
        </w:tc>
        <w:tc>
          <w:tcPr>
            <w:tcW w:w="3686" w:type="dxa"/>
          </w:tcPr>
          <w:p w14:paraId="30AE9D1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35CC6EB7"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7EC03EA4" w14:textId="77777777" w:rsidR="008C7868" w:rsidRPr="006C7A56" w:rsidRDefault="004F0BCC" w:rsidP="00DF5AC6">
            <w:pPr>
              <w:pStyle w:val="ESBodyText"/>
              <w:spacing w:after="0"/>
              <w:rPr>
                <w:sz w:val="20"/>
                <w:szCs w:val="24"/>
              </w:rPr>
            </w:pPr>
            <w:r>
              <w:rPr>
                <w:sz w:val="20"/>
              </w:rPr>
              <w:t>from:</w:t>
            </w:r>
            <w:r>
              <w:rPr>
                <w:sz w:val="20"/>
              </w:rPr>
              <w:br/>
              <w:t>Term 1</w:t>
            </w:r>
          </w:p>
          <w:p w14:paraId="30300374" w14:textId="77777777" w:rsidR="007056BB" w:rsidRDefault="004F0BCC">
            <w:r>
              <w:rPr>
                <w:sz w:val="20"/>
              </w:rPr>
              <w:t>to:</w:t>
            </w:r>
            <w:r>
              <w:rPr>
                <w:sz w:val="20"/>
              </w:rPr>
              <w:br/>
              <w:t>Term 4</w:t>
            </w:r>
          </w:p>
        </w:tc>
        <w:tc>
          <w:tcPr>
            <w:tcW w:w="2250" w:type="dxa"/>
          </w:tcPr>
          <w:p w14:paraId="3D0145F1" w14:textId="77777777" w:rsidR="008C7868" w:rsidRPr="006C7A56" w:rsidRDefault="004F0BCC" w:rsidP="00DF5AC6">
            <w:pPr>
              <w:pStyle w:val="ESBodyText"/>
              <w:spacing w:after="0"/>
              <w:rPr>
                <w:sz w:val="20"/>
                <w:szCs w:val="24"/>
              </w:rPr>
            </w:pPr>
            <w:r>
              <w:rPr>
                <w:color w:val="AF272F"/>
                <w:sz w:val="20"/>
              </w:rPr>
              <w:t>0%</w:t>
            </w:r>
          </w:p>
        </w:tc>
      </w:tr>
      <w:tr w:rsidR="007056BB" w14:paraId="1A035568" w14:textId="77777777" w:rsidTr="00A66187">
        <w:trPr>
          <w:trHeight w:val="20"/>
        </w:trPr>
        <w:tc>
          <w:tcPr>
            <w:tcW w:w="2689" w:type="dxa"/>
          </w:tcPr>
          <w:p w14:paraId="128B09FA" w14:textId="77777777" w:rsidR="008C7868" w:rsidRPr="006C7A56" w:rsidRDefault="004F0BCC" w:rsidP="00DF5AC6">
            <w:pPr>
              <w:pStyle w:val="ESBodyText"/>
              <w:spacing w:after="0"/>
              <w:rPr>
                <w:sz w:val="20"/>
                <w:szCs w:val="24"/>
              </w:rPr>
            </w:pPr>
            <w:r>
              <w:rPr>
                <w:sz w:val="20"/>
              </w:rPr>
              <w:t>Activity 7</w:t>
            </w:r>
          </w:p>
        </w:tc>
        <w:tc>
          <w:tcPr>
            <w:tcW w:w="4252" w:type="dxa"/>
            <w:gridSpan w:val="2"/>
          </w:tcPr>
          <w:p w14:paraId="7B0A6F4B" w14:textId="77777777" w:rsidR="008C7868" w:rsidRPr="006C7A56" w:rsidRDefault="004F0BCC" w:rsidP="00DF5AC6">
            <w:pPr>
              <w:pStyle w:val="ESBodyText"/>
              <w:spacing w:after="0"/>
              <w:rPr>
                <w:sz w:val="20"/>
                <w:szCs w:val="24"/>
              </w:rPr>
            </w:pPr>
            <w:r>
              <w:rPr>
                <w:sz w:val="20"/>
              </w:rPr>
              <w:t>Numeracy Learning Walk and Talks</w:t>
            </w:r>
          </w:p>
        </w:tc>
        <w:tc>
          <w:tcPr>
            <w:tcW w:w="3686" w:type="dxa"/>
          </w:tcPr>
          <w:p w14:paraId="5A5C8848"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AE50BB2"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2FFE87D4" w14:textId="77777777" w:rsidR="008C7868" w:rsidRPr="006C7A56" w:rsidRDefault="004F0BCC" w:rsidP="00DF5AC6">
            <w:pPr>
              <w:pStyle w:val="ESBodyText"/>
              <w:spacing w:after="0"/>
              <w:rPr>
                <w:sz w:val="20"/>
                <w:szCs w:val="24"/>
              </w:rPr>
            </w:pPr>
            <w:r>
              <w:rPr>
                <w:sz w:val="20"/>
              </w:rPr>
              <w:t>from:</w:t>
            </w:r>
            <w:r>
              <w:rPr>
                <w:sz w:val="20"/>
              </w:rPr>
              <w:br/>
              <w:t>Term 1</w:t>
            </w:r>
          </w:p>
          <w:p w14:paraId="52AD9386" w14:textId="77777777" w:rsidR="007056BB" w:rsidRDefault="004F0BCC">
            <w:r>
              <w:rPr>
                <w:sz w:val="20"/>
              </w:rPr>
              <w:t>to:</w:t>
            </w:r>
            <w:r>
              <w:rPr>
                <w:sz w:val="20"/>
              </w:rPr>
              <w:br/>
              <w:t>Term 4</w:t>
            </w:r>
          </w:p>
        </w:tc>
        <w:tc>
          <w:tcPr>
            <w:tcW w:w="2250" w:type="dxa"/>
          </w:tcPr>
          <w:p w14:paraId="68016EC4" w14:textId="77777777" w:rsidR="008C7868" w:rsidRPr="006C7A56" w:rsidRDefault="004F0BCC" w:rsidP="00DF5AC6">
            <w:pPr>
              <w:pStyle w:val="ESBodyText"/>
              <w:spacing w:after="0"/>
              <w:rPr>
                <w:sz w:val="20"/>
                <w:szCs w:val="24"/>
              </w:rPr>
            </w:pPr>
            <w:r>
              <w:rPr>
                <w:color w:val="AF272F"/>
                <w:sz w:val="20"/>
              </w:rPr>
              <w:t>0%</w:t>
            </w:r>
          </w:p>
        </w:tc>
      </w:tr>
      <w:tr w:rsidR="007056BB" w14:paraId="635B3AD4" w14:textId="77777777" w:rsidTr="00A66187">
        <w:trPr>
          <w:trHeight w:val="20"/>
        </w:trPr>
        <w:tc>
          <w:tcPr>
            <w:tcW w:w="2689" w:type="dxa"/>
          </w:tcPr>
          <w:p w14:paraId="0CF04875" w14:textId="77777777" w:rsidR="008C7868" w:rsidRPr="006C7A56" w:rsidRDefault="004F0BCC" w:rsidP="00DF5AC6">
            <w:pPr>
              <w:pStyle w:val="ESBodyText"/>
              <w:spacing w:after="0"/>
              <w:rPr>
                <w:sz w:val="20"/>
                <w:szCs w:val="24"/>
              </w:rPr>
            </w:pPr>
            <w:r>
              <w:rPr>
                <w:sz w:val="20"/>
              </w:rPr>
              <w:t>Activity 8</w:t>
            </w:r>
          </w:p>
        </w:tc>
        <w:tc>
          <w:tcPr>
            <w:tcW w:w="4252" w:type="dxa"/>
            <w:gridSpan w:val="2"/>
          </w:tcPr>
          <w:p w14:paraId="79186387" w14:textId="77777777" w:rsidR="008C7868" w:rsidRPr="006C7A56" w:rsidRDefault="004F0BCC" w:rsidP="00DF5AC6">
            <w:pPr>
              <w:pStyle w:val="ESBodyText"/>
              <w:spacing w:after="0"/>
              <w:rPr>
                <w:sz w:val="20"/>
                <w:szCs w:val="24"/>
              </w:rPr>
            </w:pPr>
            <w:proofErr w:type="spellStart"/>
            <w:r>
              <w:rPr>
                <w:sz w:val="20"/>
              </w:rPr>
              <w:t>Maths</w:t>
            </w:r>
            <w:proofErr w:type="spellEnd"/>
            <w:r>
              <w:rPr>
                <w:sz w:val="20"/>
              </w:rPr>
              <w:t xml:space="preserve"> Moderation tasks scheduled throughout PLC/PLTs including Victorian Curriculum NAPLAN comparison analysis to determine teacher judgment accuracy.  </w:t>
            </w:r>
          </w:p>
        </w:tc>
        <w:tc>
          <w:tcPr>
            <w:tcW w:w="3686" w:type="dxa"/>
          </w:tcPr>
          <w:p w14:paraId="37AF26A2"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5569E09A"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Numeracy Leader</w:t>
            </w:r>
          </w:p>
        </w:tc>
        <w:tc>
          <w:tcPr>
            <w:tcW w:w="2238" w:type="dxa"/>
          </w:tcPr>
          <w:p w14:paraId="59DA6649" w14:textId="77777777" w:rsidR="008C7868" w:rsidRPr="006C7A56" w:rsidRDefault="004F0BCC" w:rsidP="00DF5AC6">
            <w:pPr>
              <w:pStyle w:val="ESBodyText"/>
              <w:spacing w:after="0"/>
              <w:rPr>
                <w:sz w:val="20"/>
                <w:szCs w:val="24"/>
              </w:rPr>
            </w:pPr>
            <w:r>
              <w:rPr>
                <w:sz w:val="20"/>
              </w:rPr>
              <w:t>from:</w:t>
            </w:r>
            <w:r>
              <w:rPr>
                <w:sz w:val="20"/>
              </w:rPr>
              <w:br/>
              <w:t>Term 1</w:t>
            </w:r>
          </w:p>
          <w:p w14:paraId="2A92DF67" w14:textId="77777777" w:rsidR="007056BB" w:rsidRDefault="004F0BCC">
            <w:r>
              <w:rPr>
                <w:sz w:val="20"/>
              </w:rPr>
              <w:t>to:</w:t>
            </w:r>
            <w:r>
              <w:rPr>
                <w:sz w:val="20"/>
              </w:rPr>
              <w:br/>
              <w:t>Term 4</w:t>
            </w:r>
          </w:p>
        </w:tc>
        <w:tc>
          <w:tcPr>
            <w:tcW w:w="2250" w:type="dxa"/>
          </w:tcPr>
          <w:p w14:paraId="5F9146EF" w14:textId="77777777" w:rsidR="008C7868" w:rsidRPr="006C7A56" w:rsidRDefault="004F0BCC" w:rsidP="00DF5AC6">
            <w:pPr>
              <w:pStyle w:val="ESBodyText"/>
              <w:spacing w:after="0"/>
              <w:rPr>
                <w:sz w:val="20"/>
                <w:szCs w:val="24"/>
              </w:rPr>
            </w:pPr>
            <w:r>
              <w:rPr>
                <w:color w:val="AF272F"/>
                <w:sz w:val="20"/>
              </w:rPr>
              <w:t>0%</w:t>
            </w:r>
          </w:p>
        </w:tc>
      </w:tr>
      <w:tr w:rsidR="007056BB" w14:paraId="0D5F77C1" w14:textId="77777777" w:rsidTr="00A66187">
        <w:trPr>
          <w:trHeight w:val="15"/>
        </w:trPr>
        <w:tc>
          <w:tcPr>
            <w:tcW w:w="3119" w:type="dxa"/>
            <w:gridSpan w:val="2"/>
            <w:shd w:val="clear" w:color="auto" w:fill="FFFFFF"/>
          </w:tcPr>
          <w:p w14:paraId="3DECC875" w14:textId="77777777" w:rsidR="008C7868" w:rsidRPr="006C7A56" w:rsidRDefault="004F0BCC" w:rsidP="005E270E">
            <w:pPr>
              <w:pStyle w:val="Heading3"/>
              <w:spacing w:before="0" w:after="0"/>
              <w:rPr>
                <w:szCs w:val="24"/>
              </w:rPr>
            </w:pPr>
            <w:r>
              <w:rPr>
                <w:szCs w:val="24"/>
              </w:rPr>
              <w:t>KIS 1.b</w:t>
            </w:r>
          </w:p>
          <w:p w14:paraId="3FD30A7E" w14:textId="77777777" w:rsidR="007056BB" w:rsidRDefault="004F0BCC">
            <w:r>
              <w:rPr>
                <w:sz w:val="20"/>
              </w:rPr>
              <w:t>Priority 2023 Dimension</w:t>
            </w:r>
          </w:p>
        </w:tc>
        <w:tc>
          <w:tcPr>
            <w:tcW w:w="11996" w:type="dxa"/>
            <w:gridSpan w:val="4"/>
            <w:shd w:val="clear" w:color="auto" w:fill="FFFFFF"/>
          </w:tcPr>
          <w:p w14:paraId="1E466362" w14:textId="77777777" w:rsidR="008C7868" w:rsidRPr="00FE3D5C" w:rsidRDefault="004F0BCC" w:rsidP="00DF5AC6">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7056BB" w14:paraId="5FF1AE49" w14:textId="77777777" w:rsidTr="00A66187">
        <w:trPr>
          <w:trHeight w:val="263"/>
        </w:trPr>
        <w:tc>
          <w:tcPr>
            <w:tcW w:w="3119" w:type="dxa"/>
            <w:gridSpan w:val="2"/>
            <w:shd w:val="clear" w:color="auto" w:fill="D9D9D9" w:themeFill="background1" w:themeFillShade="D9"/>
          </w:tcPr>
          <w:p w14:paraId="2281CFBA"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690AD747" w14:textId="77777777" w:rsidR="008C7868" w:rsidRPr="006C7A56" w:rsidRDefault="004F0BCC" w:rsidP="00DF5AC6">
            <w:pPr>
              <w:pStyle w:val="ESBodyText"/>
              <w:spacing w:after="0"/>
              <w:rPr>
                <w:sz w:val="20"/>
                <w:szCs w:val="24"/>
              </w:rPr>
            </w:pPr>
            <w:r>
              <w:rPr>
                <w:sz w:val="20"/>
              </w:rPr>
              <w:t xml:space="preserve">Continuing to support all </w:t>
            </w:r>
            <w:proofErr w:type="gramStart"/>
            <w:r>
              <w:rPr>
                <w:sz w:val="20"/>
              </w:rPr>
              <w:t>students</w:t>
            </w:r>
            <w:proofErr w:type="gramEnd"/>
            <w:r>
              <w:rPr>
                <w:sz w:val="20"/>
              </w:rPr>
              <w:t xml:space="preserve"> wellbeing and engagement through whole school initiatives such as TRP, whole school wellbeing units, attendance tracking, common language/approaches and targeted interventions.</w:t>
            </w:r>
          </w:p>
        </w:tc>
      </w:tr>
      <w:tr w:rsidR="007056BB" w14:paraId="13D0515E" w14:textId="77777777" w:rsidTr="00A66187">
        <w:trPr>
          <w:trHeight w:val="110"/>
        </w:trPr>
        <w:tc>
          <w:tcPr>
            <w:tcW w:w="3119" w:type="dxa"/>
            <w:gridSpan w:val="2"/>
            <w:shd w:val="clear" w:color="auto" w:fill="D9D9D9" w:themeFill="background1" w:themeFillShade="D9"/>
          </w:tcPr>
          <w:p w14:paraId="55B80B26" w14:textId="77777777" w:rsidR="00EE33E8" w:rsidRPr="006C7A56" w:rsidRDefault="004F0BCC" w:rsidP="00DF5AC6">
            <w:pPr>
              <w:pStyle w:val="ESBodyText"/>
              <w:spacing w:after="0"/>
              <w:rPr>
                <w:sz w:val="20"/>
                <w:szCs w:val="24"/>
              </w:rPr>
            </w:pPr>
            <w:r>
              <w:rPr>
                <w:sz w:val="20"/>
                <w:szCs w:val="24"/>
              </w:rPr>
              <w:lastRenderedPageBreak/>
              <w:t>Outcomes</w:t>
            </w:r>
          </w:p>
        </w:tc>
        <w:tc>
          <w:tcPr>
            <w:tcW w:w="11996" w:type="dxa"/>
            <w:gridSpan w:val="4"/>
          </w:tcPr>
          <w:p w14:paraId="10908879" w14:textId="77777777" w:rsidR="00EE33E8" w:rsidRPr="006C7A56" w:rsidRDefault="004F0BCC" w:rsidP="00DF5AC6">
            <w:pPr>
              <w:pStyle w:val="ESBodyText"/>
              <w:spacing w:after="0"/>
              <w:rPr>
                <w:sz w:val="20"/>
                <w:szCs w:val="24"/>
              </w:rPr>
            </w:pPr>
            <w:r>
              <w:rPr>
                <w:sz w:val="20"/>
              </w:rPr>
              <w:t>Students will:</w:t>
            </w:r>
            <w:r>
              <w:rPr>
                <w:sz w:val="20"/>
              </w:rPr>
              <w:br/>
              <w:t>- Access explicit social/emotional curriculum through school wide wellbeing learning units</w:t>
            </w:r>
            <w:r>
              <w:rPr>
                <w:sz w:val="20"/>
              </w:rPr>
              <w:br/>
              <w:t>- Access and implement their social and emotional learnings at times of need.</w:t>
            </w:r>
            <w:r>
              <w:rPr>
                <w:sz w:val="20"/>
              </w:rPr>
              <w:br/>
              <w:t>- Complete relevant wellbeing surveys/assessment</w:t>
            </w:r>
            <w:r>
              <w:rPr>
                <w:sz w:val="20"/>
              </w:rPr>
              <w:br/>
              <w:t>- Value the importance of attending school</w:t>
            </w:r>
            <w:r>
              <w:rPr>
                <w:sz w:val="20"/>
              </w:rPr>
              <w:br/>
              <w:t xml:space="preserve">- Follow whole school process around positive </w:t>
            </w:r>
            <w:proofErr w:type="spellStart"/>
            <w:r>
              <w:rPr>
                <w:sz w:val="20"/>
              </w:rPr>
              <w:t>behaviour</w:t>
            </w:r>
            <w:proofErr w:type="spellEnd"/>
            <w:r>
              <w:rPr>
                <w:sz w:val="20"/>
              </w:rPr>
              <w:br/>
              <w:t xml:space="preserve">- Use a variety of strategies/tools to regulate emotions </w:t>
            </w:r>
            <w:proofErr w:type="spellStart"/>
            <w:r>
              <w:rPr>
                <w:sz w:val="20"/>
              </w:rPr>
              <w:t>eg</w:t>
            </w:r>
            <w:proofErr w:type="spellEnd"/>
            <w:r>
              <w:rPr>
                <w:sz w:val="20"/>
              </w:rPr>
              <w:t xml:space="preserve">: catastrophe scale, mindfulness </w:t>
            </w:r>
            <w:proofErr w:type="spellStart"/>
            <w:r>
              <w:rPr>
                <w:sz w:val="20"/>
              </w:rPr>
              <w:t>etc</w:t>
            </w:r>
            <w:proofErr w:type="spellEnd"/>
            <w:r>
              <w:rPr>
                <w:sz w:val="20"/>
              </w:rPr>
              <w:br/>
              <w:t>- Use mentor texts to develop emotional literacy</w:t>
            </w:r>
            <w:r>
              <w:rPr>
                <w:sz w:val="20"/>
              </w:rPr>
              <w:br/>
            </w:r>
            <w:r>
              <w:rPr>
                <w:sz w:val="20"/>
              </w:rPr>
              <w:br/>
              <w:t>Teachers will:</w:t>
            </w:r>
            <w:r>
              <w:rPr>
                <w:sz w:val="20"/>
              </w:rPr>
              <w:br/>
              <w:t>- Implement the 'Start Right' program commencing Term 1 2023</w:t>
            </w:r>
            <w:r>
              <w:rPr>
                <w:sz w:val="20"/>
              </w:rPr>
              <w:br/>
              <w:t>- Implement school-wide wellbeing units, including TRP and Respectful Relationships.</w:t>
            </w:r>
            <w:r>
              <w:rPr>
                <w:sz w:val="20"/>
              </w:rPr>
              <w:br/>
              <w:t>- Provide at least 2 hours of Wellbeing focused instruction each week</w:t>
            </w:r>
            <w:r>
              <w:rPr>
                <w:sz w:val="20"/>
              </w:rPr>
              <w:br/>
              <w:t>- Use academic and wellbeing data to drive instruction/supports</w:t>
            </w:r>
            <w:r>
              <w:rPr>
                <w:sz w:val="20"/>
              </w:rPr>
              <w:br/>
              <w:t>- Communicate with families around Wellbeing needs/success for students</w:t>
            </w:r>
            <w:r>
              <w:rPr>
                <w:sz w:val="20"/>
              </w:rPr>
              <w:br/>
              <w:t>- Follow up students absences in according with the school attendance policy</w:t>
            </w:r>
            <w:r>
              <w:rPr>
                <w:sz w:val="20"/>
              </w:rPr>
              <w:br/>
              <w:t>- Provide a positive climate for learning in their classroom that enables all students access to appropriate supports (social/emotional/academic/</w:t>
            </w:r>
            <w:proofErr w:type="spellStart"/>
            <w:r>
              <w:rPr>
                <w:sz w:val="20"/>
              </w:rPr>
              <w:t>behavioural</w:t>
            </w:r>
            <w:proofErr w:type="spellEnd"/>
            <w:r>
              <w:rPr>
                <w:sz w:val="20"/>
              </w:rPr>
              <w:t>) for their needs.</w:t>
            </w:r>
            <w:r>
              <w:rPr>
                <w:sz w:val="20"/>
              </w:rPr>
              <w:br/>
              <w:t>- Respond to student social/emotional/</w:t>
            </w:r>
            <w:proofErr w:type="spellStart"/>
            <w:r>
              <w:rPr>
                <w:sz w:val="20"/>
              </w:rPr>
              <w:t>behavioural</w:t>
            </w:r>
            <w:proofErr w:type="spellEnd"/>
            <w:r>
              <w:rPr>
                <w:sz w:val="20"/>
              </w:rPr>
              <w:t xml:space="preserve"> needs in accordance with the Positive Climate for Learning Handbook</w:t>
            </w:r>
            <w:r>
              <w:rPr>
                <w:sz w:val="20"/>
              </w:rPr>
              <w:br/>
              <w:t xml:space="preserve">- Engage in professional learning opportunities through differentiated supports </w:t>
            </w:r>
            <w:r>
              <w:rPr>
                <w:sz w:val="20"/>
              </w:rPr>
              <w:br/>
              <w:t>- Implement recommendations of support from allied health professionals</w:t>
            </w:r>
            <w:r>
              <w:rPr>
                <w:sz w:val="20"/>
              </w:rPr>
              <w:br/>
            </w:r>
            <w:r>
              <w:rPr>
                <w:sz w:val="20"/>
              </w:rPr>
              <w:br/>
              <w:t>Leaders will:</w:t>
            </w:r>
            <w:r>
              <w:rPr>
                <w:sz w:val="20"/>
              </w:rPr>
              <w:br/>
              <w:t>- Develop school wide focuses on Wellbeing based on student data</w:t>
            </w:r>
            <w:r>
              <w:rPr>
                <w:sz w:val="20"/>
              </w:rPr>
              <w:br/>
              <w:t>- Building capacity of Respectful Relationship teachers to ensure consistency of delivery of topic across all classrooms</w:t>
            </w:r>
            <w:r>
              <w:rPr>
                <w:sz w:val="20"/>
              </w:rPr>
              <w:br/>
              <w:t xml:space="preserve">- Continue to implement and promote The Resilience Project (TRP) school-wide  </w:t>
            </w:r>
            <w:r>
              <w:rPr>
                <w:sz w:val="20"/>
              </w:rPr>
              <w:br/>
              <w:t xml:space="preserve">- Facilitate/Administer school wide wellbeing surveys </w:t>
            </w:r>
            <w:proofErr w:type="spellStart"/>
            <w:r>
              <w:rPr>
                <w:sz w:val="20"/>
              </w:rPr>
              <w:t>ie</w:t>
            </w:r>
            <w:proofErr w:type="spellEnd"/>
            <w:r>
              <w:rPr>
                <w:sz w:val="20"/>
              </w:rPr>
              <w:t>: Resilient Youth Survey, F-6 Wellbeing Survey, ATOSS</w:t>
            </w:r>
            <w:r>
              <w:rPr>
                <w:sz w:val="20"/>
              </w:rPr>
              <w:br/>
              <w:t xml:space="preserve">- Support Staff in </w:t>
            </w:r>
            <w:proofErr w:type="spellStart"/>
            <w:r>
              <w:rPr>
                <w:sz w:val="20"/>
              </w:rPr>
              <w:t>analysing</w:t>
            </w:r>
            <w:proofErr w:type="spellEnd"/>
            <w:r>
              <w:rPr>
                <w:sz w:val="20"/>
              </w:rPr>
              <w:t xml:space="preserve"> wellbeing data</w:t>
            </w:r>
            <w:r>
              <w:rPr>
                <w:sz w:val="20"/>
              </w:rPr>
              <w:br/>
              <w:t>- Promote 'TRP' focuses with our school community through newsletter</w:t>
            </w:r>
            <w:r>
              <w:rPr>
                <w:sz w:val="20"/>
              </w:rPr>
              <w:br/>
              <w:t>- Regularly monitor attendance school-wide and share this information with all staff</w:t>
            </w:r>
            <w:r>
              <w:rPr>
                <w:sz w:val="20"/>
              </w:rPr>
              <w:br/>
              <w:t xml:space="preserve">- Upskill staff in attendance processes </w:t>
            </w:r>
            <w:r>
              <w:rPr>
                <w:sz w:val="20"/>
              </w:rPr>
              <w:br/>
              <w:t>- Work with key stakeholders to support student school attendance</w:t>
            </w:r>
            <w:r>
              <w:rPr>
                <w:sz w:val="20"/>
              </w:rPr>
              <w:br/>
              <w:t>- Develop further communications to families regarding their child's absenteeism</w:t>
            </w:r>
            <w:r>
              <w:rPr>
                <w:sz w:val="20"/>
              </w:rPr>
              <w:br/>
              <w:t>- Ensure consistent classroom environment that supports the WPS positive climate for learning expectations</w:t>
            </w:r>
            <w:r>
              <w:rPr>
                <w:sz w:val="20"/>
              </w:rPr>
              <w:br/>
              <w:t>- Build capacity around staffs ability to respond student social/emotional/</w:t>
            </w:r>
            <w:proofErr w:type="spellStart"/>
            <w:r>
              <w:rPr>
                <w:sz w:val="20"/>
              </w:rPr>
              <w:t>behavioural</w:t>
            </w:r>
            <w:proofErr w:type="spellEnd"/>
            <w:r>
              <w:rPr>
                <w:sz w:val="20"/>
              </w:rPr>
              <w:t xml:space="preserve"> needs</w:t>
            </w:r>
            <w:r>
              <w:rPr>
                <w:sz w:val="20"/>
              </w:rPr>
              <w:br/>
              <w:t>- Provide adjustments targeted at students with a diagnosed disability (Tier 2 &amp; 3)</w:t>
            </w:r>
          </w:p>
        </w:tc>
      </w:tr>
      <w:tr w:rsidR="007056BB" w14:paraId="2D057CB5" w14:textId="77777777" w:rsidTr="00A66187">
        <w:trPr>
          <w:trHeight w:val="110"/>
        </w:trPr>
        <w:tc>
          <w:tcPr>
            <w:tcW w:w="3119" w:type="dxa"/>
            <w:gridSpan w:val="2"/>
            <w:shd w:val="clear" w:color="auto" w:fill="D9D9D9" w:themeFill="background1" w:themeFillShade="D9"/>
          </w:tcPr>
          <w:p w14:paraId="39CE3A99"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37AAC2F2" w14:textId="77777777" w:rsidR="008C7868" w:rsidRPr="006C7A56" w:rsidRDefault="004F0BCC" w:rsidP="00DF5AC6">
            <w:pPr>
              <w:pStyle w:val="ESBodyText"/>
              <w:spacing w:after="0"/>
              <w:rPr>
                <w:sz w:val="20"/>
                <w:szCs w:val="24"/>
              </w:rPr>
            </w:pPr>
            <w:r>
              <w:rPr>
                <w:sz w:val="20"/>
              </w:rPr>
              <w:t>- School attendance data</w:t>
            </w:r>
            <w:r>
              <w:rPr>
                <w:sz w:val="20"/>
              </w:rPr>
              <w:br/>
              <w:t>- Wellbeing survey data</w:t>
            </w:r>
            <w:r>
              <w:rPr>
                <w:sz w:val="20"/>
              </w:rPr>
              <w:br/>
              <w:t xml:space="preserve">- Compass Chronicle Data </w:t>
            </w:r>
            <w:proofErr w:type="spellStart"/>
            <w:r>
              <w:rPr>
                <w:sz w:val="20"/>
              </w:rPr>
              <w:t>ie</w:t>
            </w:r>
            <w:proofErr w:type="spellEnd"/>
            <w:r>
              <w:rPr>
                <w:sz w:val="20"/>
              </w:rPr>
              <w:t>: Happy Cards, Purple Cards</w:t>
            </w:r>
            <w:r>
              <w:rPr>
                <w:sz w:val="20"/>
              </w:rPr>
              <w:br/>
              <w:t>- Wellbeing and Yard referrals</w:t>
            </w:r>
            <w:r>
              <w:rPr>
                <w:sz w:val="20"/>
              </w:rPr>
              <w:br/>
              <w:t>- Positive Climate for Learning Handbook</w:t>
            </w:r>
            <w:r>
              <w:rPr>
                <w:sz w:val="20"/>
              </w:rPr>
              <w:br/>
              <w:t>- Start Right unit</w:t>
            </w:r>
            <w:r>
              <w:rPr>
                <w:sz w:val="20"/>
              </w:rPr>
              <w:br/>
              <w:t>- Whole school Wellbeing units</w:t>
            </w:r>
            <w:r>
              <w:rPr>
                <w:sz w:val="20"/>
              </w:rPr>
              <w:br/>
              <w:t>- Wellbeing PLTs</w:t>
            </w:r>
          </w:p>
        </w:tc>
      </w:tr>
      <w:tr w:rsidR="007056BB" w14:paraId="0F4DE12D" w14:textId="77777777" w:rsidTr="00A66187">
        <w:trPr>
          <w:trHeight w:val="110"/>
        </w:trPr>
        <w:tc>
          <w:tcPr>
            <w:tcW w:w="3119" w:type="dxa"/>
            <w:gridSpan w:val="2"/>
            <w:shd w:val="clear" w:color="auto" w:fill="D9D9D9" w:themeFill="background1" w:themeFillShade="D9"/>
          </w:tcPr>
          <w:p w14:paraId="468DE779"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4CF5DDE1" w14:textId="77777777" w:rsidR="001427D6" w:rsidRPr="006C7A56" w:rsidRDefault="00000000" w:rsidP="00DF5AC6">
            <w:pPr>
              <w:pStyle w:val="ESBodyText"/>
              <w:spacing w:after="0"/>
              <w:rPr>
                <w:sz w:val="20"/>
                <w:szCs w:val="24"/>
              </w:rPr>
            </w:pPr>
          </w:p>
        </w:tc>
      </w:tr>
      <w:tr w:rsidR="007056BB" w14:paraId="2FADB256" w14:textId="77777777" w:rsidTr="00A66187">
        <w:trPr>
          <w:trHeight w:val="110"/>
        </w:trPr>
        <w:tc>
          <w:tcPr>
            <w:tcW w:w="3119" w:type="dxa"/>
            <w:gridSpan w:val="2"/>
            <w:shd w:val="clear" w:color="auto" w:fill="D9D9D9" w:themeFill="background1" w:themeFillShade="D9"/>
          </w:tcPr>
          <w:p w14:paraId="39C4260F"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34F4D575" w14:textId="77777777" w:rsidR="001427D6" w:rsidRPr="006C7A56" w:rsidRDefault="00000000" w:rsidP="00DF5AC6">
            <w:pPr>
              <w:pStyle w:val="ESBodyText"/>
              <w:spacing w:after="0"/>
              <w:rPr>
                <w:sz w:val="20"/>
                <w:szCs w:val="24"/>
              </w:rPr>
            </w:pPr>
          </w:p>
        </w:tc>
      </w:tr>
      <w:tr w:rsidR="007056BB" w14:paraId="3A0BAE4B" w14:textId="77777777" w:rsidTr="00A66187">
        <w:trPr>
          <w:trHeight w:val="110"/>
        </w:trPr>
        <w:tc>
          <w:tcPr>
            <w:tcW w:w="3119" w:type="dxa"/>
            <w:gridSpan w:val="2"/>
            <w:shd w:val="clear" w:color="auto" w:fill="D9D9D9" w:themeFill="background1" w:themeFillShade="D9"/>
          </w:tcPr>
          <w:p w14:paraId="359F5600"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3CB2FFCA" w14:textId="77777777" w:rsidR="001427D6" w:rsidRPr="006C7A56" w:rsidRDefault="00000000" w:rsidP="00DF5AC6">
            <w:pPr>
              <w:pStyle w:val="ESBodyText"/>
              <w:spacing w:after="0"/>
              <w:rPr>
                <w:sz w:val="20"/>
                <w:szCs w:val="24"/>
              </w:rPr>
            </w:pPr>
          </w:p>
        </w:tc>
      </w:tr>
      <w:tr w:rsidR="007056BB" w14:paraId="7BD438D9" w14:textId="77777777" w:rsidTr="00A66187">
        <w:trPr>
          <w:trHeight w:val="110"/>
        </w:trPr>
        <w:tc>
          <w:tcPr>
            <w:tcW w:w="3119" w:type="dxa"/>
            <w:gridSpan w:val="2"/>
            <w:shd w:val="clear" w:color="auto" w:fill="D9D9D9" w:themeFill="background1" w:themeFillShade="D9"/>
          </w:tcPr>
          <w:p w14:paraId="6D2A38C7"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07D119B7" w14:textId="77777777" w:rsidR="001427D6" w:rsidRPr="006C7A56" w:rsidRDefault="00000000" w:rsidP="00DF5AC6">
            <w:pPr>
              <w:pStyle w:val="ESBodyText"/>
              <w:spacing w:after="0"/>
              <w:rPr>
                <w:sz w:val="20"/>
                <w:szCs w:val="24"/>
              </w:rPr>
            </w:pPr>
          </w:p>
        </w:tc>
      </w:tr>
      <w:tr w:rsidR="007056BB" w14:paraId="5826B6AB" w14:textId="77777777" w:rsidTr="00A66187">
        <w:trPr>
          <w:trHeight w:val="110"/>
        </w:trPr>
        <w:tc>
          <w:tcPr>
            <w:tcW w:w="3119" w:type="dxa"/>
            <w:gridSpan w:val="2"/>
            <w:shd w:val="clear" w:color="auto" w:fill="D9D9D9" w:themeFill="background1" w:themeFillShade="D9"/>
          </w:tcPr>
          <w:p w14:paraId="1795E5F4"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6CA384B3" w14:textId="77777777" w:rsidR="001427D6" w:rsidRPr="006C7A56" w:rsidRDefault="00000000" w:rsidP="00DF5AC6">
            <w:pPr>
              <w:pStyle w:val="ESBodyText"/>
              <w:spacing w:after="0"/>
              <w:rPr>
                <w:sz w:val="20"/>
                <w:szCs w:val="24"/>
              </w:rPr>
            </w:pPr>
          </w:p>
        </w:tc>
      </w:tr>
      <w:tr w:rsidR="007056BB" w14:paraId="57E1CEB9" w14:textId="77777777" w:rsidTr="00A66187">
        <w:trPr>
          <w:trHeight w:val="110"/>
        </w:trPr>
        <w:tc>
          <w:tcPr>
            <w:tcW w:w="3119" w:type="dxa"/>
            <w:gridSpan w:val="2"/>
            <w:shd w:val="clear" w:color="auto" w:fill="D9D9D9" w:themeFill="background1" w:themeFillShade="D9"/>
          </w:tcPr>
          <w:p w14:paraId="603AB0D6"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469EDF1A" w14:textId="77777777" w:rsidR="006701CC" w:rsidRPr="006C7A56" w:rsidRDefault="00000000" w:rsidP="00DF5AC6">
            <w:pPr>
              <w:pStyle w:val="ESBodyText"/>
              <w:spacing w:after="0"/>
              <w:rPr>
                <w:sz w:val="20"/>
                <w:szCs w:val="24"/>
              </w:rPr>
            </w:pPr>
          </w:p>
        </w:tc>
      </w:tr>
      <w:tr w:rsidR="007056BB" w14:paraId="1A1BEB04" w14:textId="77777777" w:rsidTr="00A66187">
        <w:trPr>
          <w:trHeight w:val="549"/>
        </w:trPr>
        <w:tc>
          <w:tcPr>
            <w:tcW w:w="2689" w:type="dxa"/>
            <w:shd w:val="clear" w:color="auto" w:fill="D9D9D9" w:themeFill="background1" w:themeFillShade="D9"/>
          </w:tcPr>
          <w:p w14:paraId="0CC466BA"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65A5A70A"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1F0610B0"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46BAF28C"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0CF7D10F" w14:textId="77777777" w:rsidR="008C7868" w:rsidRPr="006C7A56" w:rsidRDefault="004F0BCC" w:rsidP="00DF5AC6">
            <w:pPr>
              <w:pStyle w:val="Heading3"/>
              <w:spacing w:before="0" w:after="0"/>
              <w:rPr>
                <w:szCs w:val="24"/>
              </w:rPr>
            </w:pPr>
            <w:r>
              <w:rPr>
                <w:szCs w:val="24"/>
              </w:rPr>
              <w:t>Percentage complete</w:t>
            </w:r>
          </w:p>
        </w:tc>
      </w:tr>
      <w:tr w:rsidR="007056BB" w14:paraId="6A04060F" w14:textId="77777777" w:rsidTr="00A66187">
        <w:trPr>
          <w:trHeight w:val="20"/>
        </w:trPr>
        <w:tc>
          <w:tcPr>
            <w:tcW w:w="2689" w:type="dxa"/>
          </w:tcPr>
          <w:p w14:paraId="3C13C5A1"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5D918EC6" w14:textId="77777777" w:rsidR="008C7868" w:rsidRPr="006C7A56" w:rsidRDefault="004F0BCC" w:rsidP="00DF5AC6">
            <w:pPr>
              <w:pStyle w:val="ESBodyText"/>
              <w:spacing w:after="0"/>
              <w:rPr>
                <w:sz w:val="20"/>
                <w:szCs w:val="24"/>
              </w:rPr>
            </w:pPr>
            <w:r>
              <w:rPr>
                <w:sz w:val="20"/>
              </w:rPr>
              <w:t>Development and Implementation of 'Start right unit'</w:t>
            </w:r>
          </w:p>
        </w:tc>
        <w:tc>
          <w:tcPr>
            <w:tcW w:w="3686" w:type="dxa"/>
          </w:tcPr>
          <w:p w14:paraId="341F213D"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94AFCCD"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Leading Teacher(s)</w:t>
            </w:r>
          </w:p>
          <w:p w14:paraId="3CD0FD92"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p w14:paraId="389C8D40"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68E3A777"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009C6A8F" w14:textId="77777777" w:rsidR="008C7868" w:rsidRPr="006C7A56" w:rsidRDefault="004F0BCC" w:rsidP="00DF5AC6">
            <w:pPr>
              <w:pStyle w:val="ESBodyText"/>
              <w:spacing w:after="0"/>
              <w:rPr>
                <w:sz w:val="20"/>
                <w:szCs w:val="24"/>
              </w:rPr>
            </w:pPr>
            <w:r>
              <w:rPr>
                <w:sz w:val="20"/>
              </w:rPr>
              <w:t>from:</w:t>
            </w:r>
            <w:r>
              <w:rPr>
                <w:sz w:val="20"/>
              </w:rPr>
              <w:br/>
              <w:t>Term 1</w:t>
            </w:r>
          </w:p>
          <w:p w14:paraId="0BB099C3" w14:textId="77777777" w:rsidR="007056BB" w:rsidRDefault="004F0BCC">
            <w:r>
              <w:rPr>
                <w:sz w:val="20"/>
              </w:rPr>
              <w:t>to:</w:t>
            </w:r>
            <w:r>
              <w:rPr>
                <w:sz w:val="20"/>
              </w:rPr>
              <w:br/>
              <w:t>Term 1</w:t>
            </w:r>
          </w:p>
        </w:tc>
        <w:tc>
          <w:tcPr>
            <w:tcW w:w="2250" w:type="dxa"/>
          </w:tcPr>
          <w:p w14:paraId="11078EF5" w14:textId="77777777" w:rsidR="008C7868" w:rsidRPr="006C7A56" w:rsidRDefault="004F0BCC" w:rsidP="00DF5AC6">
            <w:pPr>
              <w:pStyle w:val="ESBodyText"/>
              <w:spacing w:after="0"/>
              <w:rPr>
                <w:sz w:val="20"/>
                <w:szCs w:val="24"/>
              </w:rPr>
            </w:pPr>
            <w:r>
              <w:rPr>
                <w:color w:val="AF272F"/>
                <w:sz w:val="20"/>
              </w:rPr>
              <w:t>0%</w:t>
            </w:r>
          </w:p>
        </w:tc>
      </w:tr>
      <w:tr w:rsidR="007056BB" w14:paraId="5F4D19CB" w14:textId="77777777" w:rsidTr="00A66187">
        <w:trPr>
          <w:trHeight w:val="20"/>
        </w:trPr>
        <w:tc>
          <w:tcPr>
            <w:tcW w:w="2689" w:type="dxa"/>
          </w:tcPr>
          <w:p w14:paraId="376966B9" w14:textId="77777777" w:rsidR="008C7868" w:rsidRPr="006C7A56" w:rsidRDefault="004F0BCC" w:rsidP="00DF5AC6">
            <w:pPr>
              <w:pStyle w:val="ESBodyText"/>
              <w:spacing w:after="0"/>
              <w:rPr>
                <w:sz w:val="20"/>
                <w:szCs w:val="24"/>
              </w:rPr>
            </w:pPr>
            <w:r>
              <w:rPr>
                <w:sz w:val="20"/>
              </w:rPr>
              <w:t>Activity 2</w:t>
            </w:r>
          </w:p>
        </w:tc>
        <w:tc>
          <w:tcPr>
            <w:tcW w:w="4252" w:type="dxa"/>
            <w:gridSpan w:val="2"/>
          </w:tcPr>
          <w:p w14:paraId="61968D57" w14:textId="77777777" w:rsidR="008C7868" w:rsidRPr="006C7A56" w:rsidRDefault="004F0BCC" w:rsidP="00DF5AC6">
            <w:pPr>
              <w:pStyle w:val="ESBodyText"/>
              <w:spacing w:after="0"/>
              <w:rPr>
                <w:sz w:val="20"/>
                <w:szCs w:val="24"/>
              </w:rPr>
            </w:pPr>
            <w:r>
              <w:rPr>
                <w:sz w:val="20"/>
              </w:rPr>
              <w:t>Employ 2 Disability ES Staff members (Tier 2)</w:t>
            </w:r>
          </w:p>
        </w:tc>
        <w:tc>
          <w:tcPr>
            <w:tcW w:w="3686" w:type="dxa"/>
          </w:tcPr>
          <w:p w14:paraId="67B91D0B"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439C120D"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556D5B82" w14:textId="77777777" w:rsidR="008C7868" w:rsidRPr="006C7A56" w:rsidRDefault="004F0BCC" w:rsidP="00DF5AC6">
            <w:pPr>
              <w:pStyle w:val="ESBodyText"/>
              <w:spacing w:after="0"/>
              <w:rPr>
                <w:sz w:val="20"/>
                <w:szCs w:val="24"/>
              </w:rPr>
            </w:pPr>
            <w:r>
              <w:rPr>
                <w:sz w:val="20"/>
              </w:rPr>
              <w:t>from:</w:t>
            </w:r>
            <w:r>
              <w:rPr>
                <w:sz w:val="20"/>
              </w:rPr>
              <w:br/>
              <w:t>Term 1</w:t>
            </w:r>
          </w:p>
          <w:p w14:paraId="5F5C5B72" w14:textId="77777777" w:rsidR="007056BB" w:rsidRDefault="004F0BCC">
            <w:r>
              <w:rPr>
                <w:sz w:val="20"/>
              </w:rPr>
              <w:lastRenderedPageBreak/>
              <w:t>to:</w:t>
            </w:r>
            <w:r>
              <w:rPr>
                <w:sz w:val="20"/>
              </w:rPr>
              <w:br/>
              <w:t>Term 4</w:t>
            </w:r>
          </w:p>
        </w:tc>
        <w:tc>
          <w:tcPr>
            <w:tcW w:w="2250" w:type="dxa"/>
          </w:tcPr>
          <w:p w14:paraId="752D20B8" w14:textId="77777777" w:rsidR="008C7868" w:rsidRPr="006C7A56" w:rsidRDefault="004F0BCC" w:rsidP="00DF5AC6">
            <w:pPr>
              <w:pStyle w:val="ESBodyText"/>
              <w:spacing w:after="0"/>
              <w:rPr>
                <w:sz w:val="20"/>
                <w:szCs w:val="24"/>
              </w:rPr>
            </w:pPr>
            <w:r>
              <w:rPr>
                <w:color w:val="AF272F"/>
                <w:sz w:val="20"/>
              </w:rPr>
              <w:lastRenderedPageBreak/>
              <w:t>0%</w:t>
            </w:r>
          </w:p>
        </w:tc>
      </w:tr>
      <w:tr w:rsidR="007056BB" w14:paraId="37AAD6F3" w14:textId="77777777" w:rsidTr="00A66187">
        <w:trPr>
          <w:trHeight w:val="20"/>
        </w:trPr>
        <w:tc>
          <w:tcPr>
            <w:tcW w:w="2689" w:type="dxa"/>
          </w:tcPr>
          <w:p w14:paraId="2BE370C4"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4F69D7E2" w14:textId="77777777" w:rsidR="008C7868" w:rsidRPr="006C7A56" w:rsidRDefault="004F0BCC" w:rsidP="00DF5AC6">
            <w:pPr>
              <w:pStyle w:val="ESBodyText"/>
              <w:spacing w:after="0"/>
              <w:rPr>
                <w:sz w:val="20"/>
                <w:szCs w:val="24"/>
              </w:rPr>
            </w:pPr>
            <w:r>
              <w:rPr>
                <w:sz w:val="20"/>
              </w:rPr>
              <w:t>Employ Occupational Therapist to support flagged Tier 2 students</w:t>
            </w:r>
          </w:p>
        </w:tc>
        <w:tc>
          <w:tcPr>
            <w:tcW w:w="3686" w:type="dxa"/>
          </w:tcPr>
          <w:p w14:paraId="2A8BDA49"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241EC8C"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Allied Health</w:t>
            </w:r>
          </w:p>
        </w:tc>
        <w:tc>
          <w:tcPr>
            <w:tcW w:w="2238" w:type="dxa"/>
          </w:tcPr>
          <w:p w14:paraId="461CA262" w14:textId="77777777" w:rsidR="008C7868" w:rsidRPr="006C7A56" w:rsidRDefault="004F0BCC" w:rsidP="00DF5AC6">
            <w:pPr>
              <w:pStyle w:val="ESBodyText"/>
              <w:spacing w:after="0"/>
              <w:rPr>
                <w:sz w:val="20"/>
                <w:szCs w:val="24"/>
              </w:rPr>
            </w:pPr>
            <w:r>
              <w:rPr>
                <w:sz w:val="20"/>
              </w:rPr>
              <w:t>from:</w:t>
            </w:r>
            <w:r>
              <w:rPr>
                <w:sz w:val="20"/>
              </w:rPr>
              <w:br/>
              <w:t>Term 1</w:t>
            </w:r>
          </w:p>
          <w:p w14:paraId="538E562D" w14:textId="77777777" w:rsidR="007056BB" w:rsidRDefault="004F0BCC">
            <w:r>
              <w:rPr>
                <w:sz w:val="20"/>
              </w:rPr>
              <w:t>to:</w:t>
            </w:r>
            <w:r>
              <w:rPr>
                <w:sz w:val="20"/>
              </w:rPr>
              <w:br/>
              <w:t>Term 4</w:t>
            </w:r>
          </w:p>
        </w:tc>
        <w:tc>
          <w:tcPr>
            <w:tcW w:w="2250" w:type="dxa"/>
          </w:tcPr>
          <w:p w14:paraId="168CEE9E" w14:textId="77777777" w:rsidR="008C7868" w:rsidRPr="006C7A56" w:rsidRDefault="004F0BCC" w:rsidP="00DF5AC6">
            <w:pPr>
              <w:pStyle w:val="ESBodyText"/>
              <w:spacing w:after="0"/>
              <w:rPr>
                <w:sz w:val="20"/>
                <w:szCs w:val="24"/>
              </w:rPr>
            </w:pPr>
            <w:r>
              <w:rPr>
                <w:color w:val="AF272F"/>
                <w:sz w:val="20"/>
              </w:rPr>
              <w:t>0%</w:t>
            </w:r>
          </w:p>
        </w:tc>
      </w:tr>
      <w:tr w:rsidR="007056BB" w14:paraId="4076C988" w14:textId="77777777" w:rsidTr="00A66187">
        <w:trPr>
          <w:trHeight w:val="20"/>
        </w:trPr>
        <w:tc>
          <w:tcPr>
            <w:tcW w:w="2689" w:type="dxa"/>
          </w:tcPr>
          <w:p w14:paraId="300500EB"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4B010CA4" w14:textId="77777777" w:rsidR="008C7868" w:rsidRPr="006C7A56" w:rsidRDefault="004F0BCC" w:rsidP="00DF5AC6">
            <w:pPr>
              <w:pStyle w:val="ESBodyText"/>
              <w:spacing w:after="0"/>
              <w:rPr>
                <w:sz w:val="20"/>
                <w:szCs w:val="24"/>
              </w:rPr>
            </w:pPr>
            <w:r>
              <w:rPr>
                <w:sz w:val="20"/>
              </w:rPr>
              <w:t xml:space="preserve">Implement Hands </w:t>
            </w:r>
            <w:proofErr w:type="gramStart"/>
            <w:r>
              <w:rPr>
                <w:sz w:val="20"/>
              </w:rPr>
              <w:t>On</w:t>
            </w:r>
            <w:proofErr w:type="gramEnd"/>
            <w:r>
              <w:rPr>
                <w:sz w:val="20"/>
              </w:rPr>
              <w:t xml:space="preserve"> Learning Program for flagged Tier 2 students</w:t>
            </w:r>
          </w:p>
        </w:tc>
        <w:tc>
          <w:tcPr>
            <w:tcW w:w="3686" w:type="dxa"/>
          </w:tcPr>
          <w:p w14:paraId="024EBE2F"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1E2B2F2"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10F7A54B" w14:textId="77777777" w:rsidR="008C7868" w:rsidRPr="006C7A56" w:rsidRDefault="004F0BCC" w:rsidP="00DF5AC6">
            <w:pPr>
              <w:pStyle w:val="ESBodyText"/>
              <w:spacing w:after="0"/>
              <w:rPr>
                <w:sz w:val="20"/>
                <w:szCs w:val="24"/>
              </w:rPr>
            </w:pPr>
            <w:r>
              <w:rPr>
                <w:sz w:val="20"/>
              </w:rPr>
              <w:t>from:</w:t>
            </w:r>
            <w:r>
              <w:rPr>
                <w:sz w:val="20"/>
              </w:rPr>
              <w:br/>
              <w:t>Term 1</w:t>
            </w:r>
          </w:p>
          <w:p w14:paraId="078CDB48" w14:textId="77777777" w:rsidR="007056BB" w:rsidRDefault="004F0BCC">
            <w:r>
              <w:rPr>
                <w:sz w:val="20"/>
              </w:rPr>
              <w:t>to:</w:t>
            </w:r>
            <w:r>
              <w:rPr>
                <w:sz w:val="20"/>
              </w:rPr>
              <w:br/>
              <w:t>Term 4</w:t>
            </w:r>
          </w:p>
        </w:tc>
        <w:tc>
          <w:tcPr>
            <w:tcW w:w="2250" w:type="dxa"/>
          </w:tcPr>
          <w:p w14:paraId="41C51300" w14:textId="77777777" w:rsidR="008C7868" w:rsidRPr="006C7A56" w:rsidRDefault="004F0BCC" w:rsidP="00DF5AC6">
            <w:pPr>
              <w:pStyle w:val="ESBodyText"/>
              <w:spacing w:after="0"/>
              <w:rPr>
                <w:sz w:val="20"/>
                <w:szCs w:val="24"/>
              </w:rPr>
            </w:pPr>
            <w:r>
              <w:rPr>
                <w:color w:val="AF272F"/>
                <w:sz w:val="20"/>
              </w:rPr>
              <w:t>0%</w:t>
            </w:r>
          </w:p>
        </w:tc>
      </w:tr>
      <w:tr w:rsidR="007056BB" w14:paraId="7A50CCBB" w14:textId="77777777" w:rsidTr="00A66187">
        <w:trPr>
          <w:trHeight w:val="20"/>
        </w:trPr>
        <w:tc>
          <w:tcPr>
            <w:tcW w:w="2689" w:type="dxa"/>
          </w:tcPr>
          <w:p w14:paraId="281E3AC7"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2AC1AC00" w14:textId="77777777" w:rsidR="008C7868" w:rsidRPr="006C7A56" w:rsidRDefault="004F0BCC" w:rsidP="00DF5AC6">
            <w:pPr>
              <w:pStyle w:val="ESBodyText"/>
              <w:spacing w:after="0"/>
              <w:rPr>
                <w:sz w:val="20"/>
                <w:szCs w:val="24"/>
              </w:rPr>
            </w:pPr>
            <w:r>
              <w:rPr>
                <w:sz w:val="20"/>
              </w:rPr>
              <w:t>The Resilience Project implementation</w:t>
            </w:r>
          </w:p>
        </w:tc>
        <w:tc>
          <w:tcPr>
            <w:tcW w:w="3686" w:type="dxa"/>
          </w:tcPr>
          <w:p w14:paraId="62F04F52"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381FD608"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3862B132"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3D349F29"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26CAB320" w14:textId="77777777" w:rsidR="008C7868" w:rsidRPr="006C7A56" w:rsidRDefault="004F0BCC" w:rsidP="00DF5AC6">
            <w:pPr>
              <w:pStyle w:val="ESBodyText"/>
              <w:spacing w:after="0"/>
              <w:rPr>
                <w:sz w:val="20"/>
                <w:szCs w:val="24"/>
              </w:rPr>
            </w:pPr>
            <w:r>
              <w:rPr>
                <w:sz w:val="20"/>
              </w:rPr>
              <w:t>from:</w:t>
            </w:r>
            <w:r>
              <w:rPr>
                <w:sz w:val="20"/>
              </w:rPr>
              <w:br/>
              <w:t>Term 1</w:t>
            </w:r>
          </w:p>
          <w:p w14:paraId="49469430" w14:textId="77777777" w:rsidR="007056BB" w:rsidRDefault="004F0BCC">
            <w:r>
              <w:rPr>
                <w:sz w:val="20"/>
              </w:rPr>
              <w:t>to:</w:t>
            </w:r>
            <w:r>
              <w:rPr>
                <w:sz w:val="20"/>
              </w:rPr>
              <w:br/>
              <w:t>Term 4</w:t>
            </w:r>
          </w:p>
        </w:tc>
        <w:tc>
          <w:tcPr>
            <w:tcW w:w="2250" w:type="dxa"/>
          </w:tcPr>
          <w:p w14:paraId="33AFCCCE" w14:textId="77777777" w:rsidR="008C7868" w:rsidRPr="006C7A56" w:rsidRDefault="004F0BCC" w:rsidP="00DF5AC6">
            <w:pPr>
              <w:pStyle w:val="ESBodyText"/>
              <w:spacing w:after="0"/>
              <w:rPr>
                <w:sz w:val="20"/>
                <w:szCs w:val="24"/>
              </w:rPr>
            </w:pPr>
            <w:r>
              <w:rPr>
                <w:color w:val="AF272F"/>
                <w:sz w:val="20"/>
              </w:rPr>
              <w:t>0%</w:t>
            </w:r>
          </w:p>
        </w:tc>
      </w:tr>
      <w:tr w:rsidR="007056BB" w14:paraId="51CE093A" w14:textId="77777777" w:rsidTr="00A66187">
        <w:trPr>
          <w:trHeight w:val="20"/>
        </w:trPr>
        <w:tc>
          <w:tcPr>
            <w:tcW w:w="2689" w:type="dxa"/>
          </w:tcPr>
          <w:p w14:paraId="08CB103B" w14:textId="77777777" w:rsidR="008C7868" w:rsidRPr="006C7A56" w:rsidRDefault="004F0BCC" w:rsidP="00DF5AC6">
            <w:pPr>
              <w:pStyle w:val="ESBodyText"/>
              <w:spacing w:after="0"/>
              <w:rPr>
                <w:sz w:val="20"/>
                <w:szCs w:val="24"/>
              </w:rPr>
            </w:pPr>
            <w:r>
              <w:rPr>
                <w:sz w:val="20"/>
              </w:rPr>
              <w:t>Activity 6</w:t>
            </w:r>
          </w:p>
        </w:tc>
        <w:tc>
          <w:tcPr>
            <w:tcW w:w="4252" w:type="dxa"/>
            <w:gridSpan w:val="2"/>
          </w:tcPr>
          <w:p w14:paraId="713A694B" w14:textId="77777777" w:rsidR="008C7868" w:rsidRPr="006C7A56" w:rsidRDefault="004F0BCC" w:rsidP="00DF5AC6">
            <w:pPr>
              <w:pStyle w:val="ESBodyText"/>
              <w:spacing w:after="0"/>
              <w:rPr>
                <w:sz w:val="20"/>
                <w:szCs w:val="24"/>
              </w:rPr>
            </w:pPr>
            <w:r>
              <w:rPr>
                <w:sz w:val="20"/>
              </w:rPr>
              <w:t>Update Positive Climate for Learning Handbook</w:t>
            </w:r>
          </w:p>
        </w:tc>
        <w:tc>
          <w:tcPr>
            <w:tcW w:w="3686" w:type="dxa"/>
          </w:tcPr>
          <w:p w14:paraId="68E6557C"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676A5DF8" w14:textId="77777777" w:rsidR="008C7868" w:rsidRPr="006C7A56" w:rsidRDefault="004F0BCC" w:rsidP="00DF5AC6">
            <w:pPr>
              <w:pStyle w:val="ESBodyText"/>
              <w:spacing w:after="0"/>
              <w:rPr>
                <w:sz w:val="20"/>
                <w:szCs w:val="24"/>
              </w:rPr>
            </w:pPr>
            <w:r>
              <w:rPr>
                <w:sz w:val="20"/>
              </w:rPr>
              <w:t>from:</w:t>
            </w:r>
            <w:r>
              <w:rPr>
                <w:sz w:val="20"/>
              </w:rPr>
              <w:br/>
              <w:t>Term 1</w:t>
            </w:r>
          </w:p>
          <w:p w14:paraId="76A3F0D2" w14:textId="77777777" w:rsidR="007056BB" w:rsidRDefault="004F0BCC">
            <w:r>
              <w:rPr>
                <w:sz w:val="20"/>
              </w:rPr>
              <w:t>to:</w:t>
            </w:r>
            <w:r>
              <w:rPr>
                <w:sz w:val="20"/>
              </w:rPr>
              <w:br/>
              <w:t>Term 1</w:t>
            </w:r>
          </w:p>
        </w:tc>
        <w:tc>
          <w:tcPr>
            <w:tcW w:w="2250" w:type="dxa"/>
          </w:tcPr>
          <w:p w14:paraId="0A5AA08D" w14:textId="77777777" w:rsidR="008C7868" w:rsidRPr="006C7A56" w:rsidRDefault="004F0BCC" w:rsidP="00DF5AC6">
            <w:pPr>
              <w:pStyle w:val="ESBodyText"/>
              <w:spacing w:after="0"/>
              <w:rPr>
                <w:sz w:val="20"/>
                <w:szCs w:val="24"/>
              </w:rPr>
            </w:pPr>
            <w:r>
              <w:rPr>
                <w:color w:val="AF272F"/>
                <w:sz w:val="20"/>
              </w:rPr>
              <w:t>0%</w:t>
            </w:r>
          </w:p>
        </w:tc>
      </w:tr>
      <w:tr w:rsidR="007056BB" w14:paraId="67E5FBE9" w14:textId="77777777" w:rsidTr="00A66187">
        <w:trPr>
          <w:trHeight w:val="20"/>
        </w:trPr>
        <w:tc>
          <w:tcPr>
            <w:tcW w:w="2689" w:type="dxa"/>
          </w:tcPr>
          <w:p w14:paraId="6844E543" w14:textId="77777777" w:rsidR="008C7868" w:rsidRPr="006C7A56" w:rsidRDefault="004F0BCC" w:rsidP="00DF5AC6">
            <w:pPr>
              <w:pStyle w:val="ESBodyText"/>
              <w:spacing w:after="0"/>
              <w:rPr>
                <w:sz w:val="20"/>
                <w:szCs w:val="24"/>
              </w:rPr>
            </w:pPr>
            <w:r>
              <w:rPr>
                <w:sz w:val="20"/>
              </w:rPr>
              <w:t>Activity 7</w:t>
            </w:r>
          </w:p>
        </w:tc>
        <w:tc>
          <w:tcPr>
            <w:tcW w:w="4252" w:type="dxa"/>
            <w:gridSpan w:val="2"/>
          </w:tcPr>
          <w:p w14:paraId="361C2A76" w14:textId="77777777" w:rsidR="008C7868" w:rsidRPr="006C7A56" w:rsidRDefault="004F0BCC" w:rsidP="00DF5AC6">
            <w:pPr>
              <w:pStyle w:val="ESBodyText"/>
              <w:spacing w:after="0"/>
              <w:rPr>
                <w:sz w:val="20"/>
                <w:szCs w:val="24"/>
              </w:rPr>
            </w:pPr>
            <w:r>
              <w:rPr>
                <w:sz w:val="20"/>
              </w:rPr>
              <w:t>Update WPS Toolbox resources for Wellbeing</w:t>
            </w:r>
          </w:p>
        </w:tc>
        <w:tc>
          <w:tcPr>
            <w:tcW w:w="3686" w:type="dxa"/>
          </w:tcPr>
          <w:p w14:paraId="7195B2A7"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16F39CF1" w14:textId="77777777" w:rsidR="008C7868" w:rsidRPr="006C7A56" w:rsidRDefault="004F0BCC" w:rsidP="00DF5AC6">
            <w:pPr>
              <w:pStyle w:val="ESBodyText"/>
              <w:spacing w:after="0"/>
              <w:rPr>
                <w:sz w:val="20"/>
                <w:szCs w:val="24"/>
              </w:rPr>
            </w:pPr>
            <w:r>
              <w:rPr>
                <w:sz w:val="20"/>
              </w:rPr>
              <w:t>from:</w:t>
            </w:r>
            <w:r>
              <w:rPr>
                <w:sz w:val="20"/>
              </w:rPr>
              <w:br/>
              <w:t>Term 1</w:t>
            </w:r>
          </w:p>
          <w:p w14:paraId="1AD88F29" w14:textId="77777777" w:rsidR="007056BB" w:rsidRDefault="004F0BCC">
            <w:r>
              <w:rPr>
                <w:sz w:val="20"/>
              </w:rPr>
              <w:t>to:</w:t>
            </w:r>
            <w:r>
              <w:rPr>
                <w:sz w:val="20"/>
              </w:rPr>
              <w:br/>
              <w:t>Term 1</w:t>
            </w:r>
          </w:p>
        </w:tc>
        <w:tc>
          <w:tcPr>
            <w:tcW w:w="2250" w:type="dxa"/>
          </w:tcPr>
          <w:p w14:paraId="00F8E7EC" w14:textId="77777777" w:rsidR="008C7868" w:rsidRPr="006C7A56" w:rsidRDefault="004F0BCC" w:rsidP="00DF5AC6">
            <w:pPr>
              <w:pStyle w:val="ESBodyText"/>
              <w:spacing w:after="0"/>
              <w:rPr>
                <w:sz w:val="20"/>
                <w:szCs w:val="24"/>
              </w:rPr>
            </w:pPr>
            <w:r>
              <w:rPr>
                <w:color w:val="AF272F"/>
                <w:sz w:val="20"/>
              </w:rPr>
              <w:t>0%</w:t>
            </w:r>
          </w:p>
        </w:tc>
      </w:tr>
      <w:tr w:rsidR="007056BB" w14:paraId="38482288" w14:textId="77777777" w:rsidTr="00A66187">
        <w:trPr>
          <w:trHeight w:val="20"/>
        </w:trPr>
        <w:tc>
          <w:tcPr>
            <w:tcW w:w="2689" w:type="dxa"/>
          </w:tcPr>
          <w:p w14:paraId="7CFDF5CE" w14:textId="77777777" w:rsidR="008C7868" w:rsidRPr="006C7A56" w:rsidRDefault="004F0BCC" w:rsidP="00DF5AC6">
            <w:pPr>
              <w:pStyle w:val="ESBodyText"/>
              <w:spacing w:after="0"/>
              <w:rPr>
                <w:sz w:val="20"/>
                <w:szCs w:val="24"/>
              </w:rPr>
            </w:pPr>
            <w:r>
              <w:rPr>
                <w:sz w:val="20"/>
              </w:rPr>
              <w:t>Activity 8</w:t>
            </w:r>
          </w:p>
        </w:tc>
        <w:tc>
          <w:tcPr>
            <w:tcW w:w="4252" w:type="dxa"/>
            <w:gridSpan w:val="2"/>
          </w:tcPr>
          <w:p w14:paraId="35CBD52D" w14:textId="77777777" w:rsidR="008C7868" w:rsidRPr="006C7A56" w:rsidRDefault="004F0BCC" w:rsidP="00DF5AC6">
            <w:pPr>
              <w:pStyle w:val="ESBodyText"/>
              <w:spacing w:after="0"/>
              <w:rPr>
                <w:sz w:val="20"/>
                <w:szCs w:val="24"/>
              </w:rPr>
            </w:pPr>
            <w:r>
              <w:rPr>
                <w:sz w:val="20"/>
              </w:rPr>
              <w:t>Administer whole school wellbeing survey</w:t>
            </w:r>
          </w:p>
        </w:tc>
        <w:tc>
          <w:tcPr>
            <w:tcW w:w="3686" w:type="dxa"/>
          </w:tcPr>
          <w:p w14:paraId="67BDE434"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7AE89C51"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48C1D22D" w14:textId="77777777" w:rsidR="008C7868" w:rsidRPr="006C7A56" w:rsidRDefault="004F0BCC" w:rsidP="00DF5AC6">
            <w:pPr>
              <w:pStyle w:val="ESBodyText"/>
              <w:spacing w:after="0"/>
              <w:rPr>
                <w:sz w:val="20"/>
                <w:szCs w:val="24"/>
              </w:rPr>
            </w:pPr>
            <w:r>
              <w:rPr>
                <w:sz w:val="20"/>
              </w:rPr>
              <w:t>from:</w:t>
            </w:r>
            <w:r>
              <w:rPr>
                <w:sz w:val="20"/>
              </w:rPr>
              <w:br/>
              <w:t>Term 1</w:t>
            </w:r>
          </w:p>
          <w:p w14:paraId="4EA8E0D6" w14:textId="77777777" w:rsidR="007056BB" w:rsidRDefault="004F0BCC">
            <w:r>
              <w:rPr>
                <w:sz w:val="20"/>
              </w:rPr>
              <w:t>to:</w:t>
            </w:r>
            <w:r>
              <w:rPr>
                <w:sz w:val="20"/>
              </w:rPr>
              <w:br/>
              <w:t>Term 4</w:t>
            </w:r>
          </w:p>
        </w:tc>
        <w:tc>
          <w:tcPr>
            <w:tcW w:w="2250" w:type="dxa"/>
          </w:tcPr>
          <w:p w14:paraId="3FC65F70" w14:textId="77777777" w:rsidR="008C7868" w:rsidRPr="006C7A56" w:rsidRDefault="004F0BCC" w:rsidP="00DF5AC6">
            <w:pPr>
              <w:pStyle w:val="ESBodyText"/>
              <w:spacing w:after="0"/>
              <w:rPr>
                <w:sz w:val="20"/>
                <w:szCs w:val="24"/>
              </w:rPr>
            </w:pPr>
            <w:r>
              <w:rPr>
                <w:color w:val="AF272F"/>
                <w:sz w:val="20"/>
              </w:rPr>
              <w:t>0%</w:t>
            </w:r>
          </w:p>
        </w:tc>
      </w:tr>
      <w:tr w:rsidR="007056BB" w14:paraId="49823E49" w14:textId="77777777" w:rsidTr="00A66187">
        <w:trPr>
          <w:trHeight w:val="20"/>
        </w:trPr>
        <w:tc>
          <w:tcPr>
            <w:tcW w:w="2689" w:type="dxa"/>
          </w:tcPr>
          <w:p w14:paraId="426182E3" w14:textId="77777777" w:rsidR="008C7868" w:rsidRPr="006C7A56" w:rsidRDefault="004F0BCC" w:rsidP="00DF5AC6">
            <w:pPr>
              <w:pStyle w:val="ESBodyText"/>
              <w:spacing w:after="0"/>
              <w:rPr>
                <w:sz w:val="20"/>
                <w:szCs w:val="24"/>
              </w:rPr>
            </w:pPr>
            <w:r>
              <w:rPr>
                <w:sz w:val="20"/>
              </w:rPr>
              <w:lastRenderedPageBreak/>
              <w:t>Activity 9</w:t>
            </w:r>
          </w:p>
        </w:tc>
        <w:tc>
          <w:tcPr>
            <w:tcW w:w="4252" w:type="dxa"/>
            <w:gridSpan w:val="2"/>
          </w:tcPr>
          <w:p w14:paraId="31E7233F" w14:textId="77777777" w:rsidR="008C7868" w:rsidRPr="006C7A56" w:rsidRDefault="004F0BCC" w:rsidP="00DF5AC6">
            <w:pPr>
              <w:pStyle w:val="ESBodyText"/>
              <w:spacing w:after="0"/>
              <w:rPr>
                <w:sz w:val="20"/>
                <w:szCs w:val="24"/>
              </w:rPr>
            </w:pPr>
            <w:r>
              <w:rPr>
                <w:sz w:val="20"/>
              </w:rPr>
              <w:t xml:space="preserve">Employ school base Psychologist to support staff in supporting their 1 and 2students in the classroom </w:t>
            </w:r>
          </w:p>
        </w:tc>
        <w:tc>
          <w:tcPr>
            <w:tcW w:w="3686" w:type="dxa"/>
          </w:tcPr>
          <w:p w14:paraId="0B3FE72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D929C27"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6C7D62BA" w14:textId="77777777" w:rsidR="008C7868" w:rsidRPr="006C7A56" w:rsidRDefault="004F0BCC" w:rsidP="00DF5AC6">
            <w:pPr>
              <w:pStyle w:val="ESBodyText"/>
              <w:spacing w:after="0"/>
              <w:rPr>
                <w:sz w:val="20"/>
                <w:szCs w:val="24"/>
              </w:rPr>
            </w:pPr>
            <w:r>
              <w:rPr>
                <w:sz w:val="20"/>
              </w:rPr>
              <w:t>from:</w:t>
            </w:r>
            <w:r>
              <w:rPr>
                <w:sz w:val="20"/>
              </w:rPr>
              <w:br/>
              <w:t>Term 1</w:t>
            </w:r>
          </w:p>
          <w:p w14:paraId="21415C41" w14:textId="77777777" w:rsidR="007056BB" w:rsidRDefault="004F0BCC">
            <w:r>
              <w:rPr>
                <w:sz w:val="20"/>
              </w:rPr>
              <w:t>to:</w:t>
            </w:r>
            <w:r>
              <w:rPr>
                <w:sz w:val="20"/>
              </w:rPr>
              <w:br/>
              <w:t>Term 4</w:t>
            </w:r>
          </w:p>
        </w:tc>
        <w:tc>
          <w:tcPr>
            <w:tcW w:w="2250" w:type="dxa"/>
          </w:tcPr>
          <w:p w14:paraId="637CE5A1" w14:textId="77777777" w:rsidR="008C7868" w:rsidRPr="006C7A56" w:rsidRDefault="004F0BCC" w:rsidP="00DF5AC6">
            <w:pPr>
              <w:pStyle w:val="ESBodyText"/>
              <w:spacing w:after="0"/>
              <w:rPr>
                <w:sz w:val="20"/>
                <w:szCs w:val="24"/>
              </w:rPr>
            </w:pPr>
            <w:r>
              <w:rPr>
                <w:color w:val="AF272F"/>
                <w:sz w:val="20"/>
              </w:rPr>
              <w:t>0%</w:t>
            </w:r>
          </w:p>
        </w:tc>
      </w:tr>
      <w:tr w:rsidR="007056BB" w14:paraId="4D79FF1A" w14:textId="77777777" w:rsidTr="00A66187">
        <w:trPr>
          <w:trHeight w:val="20"/>
        </w:trPr>
        <w:tc>
          <w:tcPr>
            <w:tcW w:w="2689" w:type="dxa"/>
          </w:tcPr>
          <w:p w14:paraId="249C4678" w14:textId="77777777" w:rsidR="008C7868" w:rsidRPr="006C7A56" w:rsidRDefault="004F0BCC" w:rsidP="00DF5AC6">
            <w:pPr>
              <w:pStyle w:val="ESBodyText"/>
              <w:spacing w:after="0"/>
              <w:rPr>
                <w:sz w:val="20"/>
                <w:szCs w:val="24"/>
              </w:rPr>
            </w:pPr>
            <w:r>
              <w:rPr>
                <w:sz w:val="20"/>
              </w:rPr>
              <w:t>Activity 10</w:t>
            </w:r>
          </w:p>
        </w:tc>
        <w:tc>
          <w:tcPr>
            <w:tcW w:w="4252" w:type="dxa"/>
            <w:gridSpan w:val="2"/>
          </w:tcPr>
          <w:p w14:paraId="1A483C2B" w14:textId="77777777" w:rsidR="008C7868" w:rsidRPr="006C7A56" w:rsidRDefault="004F0BCC" w:rsidP="00DF5AC6">
            <w:pPr>
              <w:pStyle w:val="ESBodyText"/>
              <w:spacing w:after="0"/>
              <w:rPr>
                <w:sz w:val="20"/>
                <w:szCs w:val="24"/>
              </w:rPr>
            </w:pPr>
            <w:r>
              <w:rPr>
                <w:sz w:val="20"/>
              </w:rPr>
              <w:t>Employ two leading teachers to support positive climate for learning.</w:t>
            </w:r>
          </w:p>
        </w:tc>
        <w:tc>
          <w:tcPr>
            <w:tcW w:w="3686" w:type="dxa"/>
          </w:tcPr>
          <w:p w14:paraId="6038F78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047D52A3"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56D7E119" w14:textId="77777777" w:rsidR="008C7868" w:rsidRPr="006C7A56" w:rsidRDefault="004F0BCC" w:rsidP="00DF5AC6">
            <w:pPr>
              <w:pStyle w:val="ESBodyText"/>
              <w:spacing w:after="0"/>
              <w:rPr>
                <w:sz w:val="20"/>
                <w:szCs w:val="24"/>
              </w:rPr>
            </w:pPr>
            <w:r>
              <w:rPr>
                <w:sz w:val="20"/>
              </w:rPr>
              <w:t>from:</w:t>
            </w:r>
            <w:r>
              <w:rPr>
                <w:sz w:val="20"/>
              </w:rPr>
              <w:br/>
              <w:t>Term 1</w:t>
            </w:r>
          </w:p>
          <w:p w14:paraId="32E36A87" w14:textId="77777777" w:rsidR="007056BB" w:rsidRDefault="004F0BCC">
            <w:r>
              <w:rPr>
                <w:sz w:val="20"/>
              </w:rPr>
              <w:t>to:</w:t>
            </w:r>
            <w:r>
              <w:rPr>
                <w:sz w:val="20"/>
              </w:rPr>
              <w:br/>
              <w:t>Term 4</w:t>
            </w:r>
          </w:p>
        </w:tc>
        <w:tc>
          <w:tcPr>
            <w:tcW w:w="2250" w:type="dxa"/>
          </w:tcPr>
          <w:p w14:paraId="597A8CD7" w14:textId="77777777" w:rsidR="008C7868" w:rsidRPr="006C7A56" w:rsidRDefault="004F0BCC" w:rsidP="00DF5AC6">
            <w:pPr>
              <w:pStyle w:val="ESBodyText"/>
              <w:spacing w:after="0"/>
              <w:rPr>
                <w:sz w:val="20"/>
                <w:szCs w:val="24"/>
              </w:rPr>
            </w:pPr>
            <w:r>
              <w:rPr>
                <w:color w:val="AF272F"/>
                <w:sz w:val="20"/>
              </w:rPr>
              <w:t>0%</w:t>
            </w:r>
          </w:p>
        </w:tc>
      </w:tr>
      <w:tr w:rsidR="007056BB" w14:paraId="5AB92952" w14:textId="77777777" w:rsidTr="00A66187">
        <w:trPr>
          <w:trHeight w:val="20"/>
        </w:trPr>
        <w:tc>
          <w:tcPr>
            <w:tcW w:w="2689" w:type="dxa"/>
          </w:tcPr>
          <w:p w14:paraId="5C3C70F8" w14:textId="77777777" w:rsidR="008C7868" w:rsidRPr="006C7A56" w:rsidRDefault="004F0BCC" w:rsidP="00DF5AC6">
            <w:pPr>
              <w:pStyle w:val="ESBodyText"/>
              <w:spacing w:after="0"/>
              <w:rPr>
                <w:sz w:val="20"/>
                <w:szCs w:val="24"/>
              </w:rPr>
            </w:pPr>
            <w:r>
              <w:rPr>
                <w:sz w:val="20"/>
              </w:rPr>
              <w:t>Activity 11</w:t>
            </w:r>
          </w:p>
        </w:tc>
        <w:tc>
          <w:tcPr>
            <w:tcW w:w="4252" w:type="dxa"/>
            <w:gridSpan w:val="2"/>
          </w:tcPr>
          <w:p w14:paraId="15C6C2D9" w14:textId="77777777" w:rsidR="008C7868" w:rsidRPr="006C7A56" w:rsidRDefault="004F0BCC" w:rsidP="00DF5AC6">
            <w:pPr>
              <w:pStyle w:val="ESBodyText"/>
              <w:spacing w:after="0"/>
              <w:rPr>
                <w:sz w:val="20"/>
                <w:szCs w:val="24"/>
              </w:rPr>
            </w:pPr>
            <w:r>
              <w:rPr>
                <w:sz w:val="20"/>
              </w:rPr>
              <w:t>Allocation of an Assistant Principal to coordinate the wellbeing team and the 'Disability Inclusion Profile' rollout at WPS</w:t>
            </w:r>
          </w:p>
        </w:tc>
        <w:tc>
          <w:tcPr>
            <w:tcW w:w="3686" w:type="dxa"/>
          </w:tcPr>
          <w:p w14:paraId="052DAFC4"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4BC96C5"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11F0CF9F" w14:textId="77777777" w:rsidR="008C7868" w:rsidRPr="006C7A56" w:rsidRDefault="004F0BCC" w:rsidP="00DF5AC6">
            <w:pPr>
              <w:pStyle w:val="ESBodyText"/>
              <w:spacing w:after="0"/>
              <w:rPr>
                <w:sz w:val="20"/>
                <w:szCs w:val="24"/>
              </w:rPr>
            </w:pPr>
            <w:r>
              <w:rPr>
                <w:sz w:val="20"/>
              </w:rPr>
              <w:t>from:</w:t>
            </w:r>
            <w:r>
              <w:rPr>
                <w:sz w:val="20"/>
              </w:rPr>
              <w:br/>
              <w:t>Term 1</w:t>
            </w:r>
          </w:p>
          <w:p w14:paraId="5E59C83F" w14:textId="77777777" w:rsidR="007056BB" w:rsidRDefault="004F0BCC">
            <w:r>
              <w:rPr>
                <w:sz w:val="20"/>
              </w:rPr>
              <w:t>to:</w:t>
            </w:r>
            <w:r>
              <w:rPr>
                <w:sz w:val="20"/>
              </w:rPr>
              <w:br/>
              <w:t>Term 4</w:t>
            </w:r>
          </w:p>
        </w:tc>
        <w:tc>
          <w:tcPr>
            <w:tcW w:w="2250" w:type="dxa"/>
          </w:tcPr>
          <w:p w14:paraId="35640FA6" w14:textId="77777777" w:rsidR="008C7868" w:rsidRPr="006C7A56" w:rsidRDefault="004F0BCC" w:rsidP="00DF5AC6">
            <w:pPr>
              <w:pStyle w:val="ESBodyText"/>
              <w:spacing w:after="0"/>
              <w:rPr>
                <w:sz w:val="20"/>
                <w:szCs w:val="24"/>
              </w:rPr>
            </w:pPr>
            <w:r>
              <w:rPr>
                <w:color w:val="AF272F"/>
                <w:sz w:val="20"/>
              </w:rPr>
              <w:t>0%</w:t>
            </w:r>
          </w:p>
        </w:tc>
      </w:tr>
      <w:tr w:rsidR="007056BB" w14:paraId="0CF858C0" w14:textId="77777777" w:rsidTr="00A66187">
        <w:trPr>
          <w:trHeight w:val="20"/>
        </w:trPr>
        <w:tc>
          <w:tcPr>
            <w:tcW w:w="2689" w:type="dxa"/>
          </w:tcPr>
          <w:p w14:paraId="0C731CB6" w14:textId="77777777" w:rsidR="008C7868" w:rsidRPr="006C7A56" w:rsidRDefault="004F0BCC" w:rsidP="00DF5AC6">
            <w:pPr>
              <w:pStyle w:val="ESBodyText"/>
              <w:spacing w:after="0"/>
              <w:rPr>
                <w:sz w:val="20"/>
                <w:szCs w:val="24"/>
              </w:rPr>
            </w:pPr>
            <w:r>
              <w:rPr>
                <w:sz w:val="20"/>
              </w:rPr>
              <w:t>Activity 12</w:t>
            </w:r>
          </w:p>
        </w:tc>
        <w:tc>
          <w:tcPr>
            <w:tcW w:w="4252" w:type="dxa"/>
            <w:gridSpan w:val="2"/>
          </w:tcPr>
          <w:p w14:paraId="37213780" w14:textId="77777777" w:rsidR="008C7868" w:rsidRPr="006C7A56" w:rsidRDefault="004F0BCC" w:rsidP="00DF5AC6">
            <w:pPr>
              <w:pStyle w:val="ESBodyText"/>
              <w:spacing w:after="0"/>
              <w:rPr>
                <w:sz w:val="20"/>
                <w:szCs w:val="24"/>
              </w:rPr>
            </w:pPr>
            <w:r>
              <w:rPr>
                <w:sz w:val="20"/>
              </w:rPr>
              <w:t xml:space="preserve">Employ a school-based student counsellor to support the engagement and opportunities to vulnerable students. </w:t>
            </w:r>
          </w:p>
        </w:tc>
        <w:tc>
          <w:tcPr>
            <w:tcW w:w="3686" w:type="dxa"/>
          </w:tcPr>
          <w:p w14:paraId="105B0AFC"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0FC12517"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7FB89807" w14:textId="77777777" w:rsidR="008C7868" w:rsidRPr="006C7A56" w:rsidRDefault="004F0BCC" w:rsidP="00DF5AC6">
            <w:pPr>
              <w:pStyle w:val="ESBodyText"/>
              <w:spacing w:after="0"/>
              <w:rPr>
                <w:sz w:val="20"/>
                <w:szCs w:val="24"/>
              </w:rPr>
            </w:pPr>
            <w:r>
              <w:rPr>
                <w:sz w:val="20"/>
              </w:rPr>
              <w:t>from:</w:t>
            </w:r>
            <w:r>
              <w:rPr>
                <w:sz w:val="20"/>
              </w:rPr>
              <w:br/>
              <w:t>Term 1</w:t>
            </w:r>
          </w:p>
          <w:p w14:paraId="67AD38FB" w14:textId="77777777" w:rsidR="007056BB" w:rsidRDefault="004F0BCC">
            <w:r>
              <w:rPr>
                <w:sz w:val="20"/>
              </w:rPr>
              <w:t>to:</w:t>
            </w:r>
            <w:r>
              <w:rPr>
                <w:sz w:val="20"/>
              </w:rPr>
              <w:br/>
              <w:t>Term 4</w:t>
            </w:r>
          </w:p>
        </w:tc>
        <w:tc>
          <w:tcPr>
            <w:tcW w:w="2250" w:type="dxa"/>
          </w:tcPr>
          <w:p w14:paraId="7B6FD982" w14:textId="77777777" w:rsidR="008C7868" w:rsidRPr="006C7A56" w:rsidRDefault="004F0BCC" w:rsidP="00DF5AC6">
            <w:pPr>
              <w:pStyle w:val="ESBodyText"/>
              <w:spacing w:after="0"/>
              <w:rPr>
                <w:sz w:val="20"/>
                <w:szCs w:val="24"/>
              </w:rPr>
            </w:pPr>
            <w:r>
              <w:rPr>
                <w:color w:val="AF272F"/>
                <w:sz w:val="20"/>
              </w:rPr>
              <w:t>0%</w:t>
            </w:r>
          </w:p>
        </w:tc>
      </w:tr>
      <w:tr w:rsidR="007056BB" w14:paraId="62163333" w14:textId="77777777" w:rsidTr="00A66187">
        <w:trPr>
          <w:trHeight w:val="20"/>
        </w:trPr>
        <w:tc>
          <w:tcPr>
            <w:tcW w:w="2689" w:type="dxa"/>
          </w:tcPr>
          <w:p w14:paraId="2E716F6E" w14:textId="77777777" w:rsidR="008C7868" w:rsidRPr="006C7A56" w:rsidRDefault="004F0BCC" w:rsidP="00DF5AC6">
            <w:pPr>
              <w:pStyle w:val="ESBodyText"/>
              <w:spacing w:after="0"/>
              <w:rPr>
                <w:sz w:val="20"/>
                <w:szCs w:val="24"/>
              </w:rPr>
            </w:pPr>
            <w:r>
              <w:rPr>
                <w:sz w:val="20"/>
              </w:rPr>
              <w:t>Activity 13</w:t>
            </w:r>
          </w:p>
        </w:tc>
        <w:tc>
          <w:tcPr>
            <w:tcW w:w="4252" w:type="dxa"/>
            <w:gridSpan w:val="2"/>
          </w:tcPr>
          <w:p w14:paraId="50CC92D8" w14:textId="77777777" w:rsidR="008C7868" w:rsidRPr="006C7A56" w:rsidRDefault="004F0BCC" w:rsidP="00DF5AC6">
            <w:pPr>
              <w:pStyle w:val="ESBodyText"/>
              <w:spacing w:after="0"/>
              <w:rPr>
                <w:sz w:val="20"/>
                <w:szCs w:val="24"/>
              </w:rPr>
            </w:pPr>
            <w:r>
              <w:rPr>
                <w:sz w:val="20"/>
              </w:rPr>
              <w:t xml:space="preserve">Dogs Connect Program </w:t>
            </w:r>
          </w:p>
        </w:tc>
        <w:tc>
          <w:tcPr>
            <w:tcW w:w="3686" w:type="dxa"/>
          </w:tcPr>
          <w:p w14:paraId="532A5809"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1A803CDF" w14:textId="77777777" w:rsidR="008C7868" w:rsidRPr="006C7A56" w:rsidRDefault="004F0BCC" w:rsidP="00DF5AC6">
            <w:pPr>
              <w:pStyle w:val="ESBodyText"/>
              <w:spacing w:after="0"/>
              <w:rPr>
                <w:sz w:val="20"/>
                <w:szCs w:val="24"/>
              </w:rPr>
            </w:pPr>
            <w:r>
              <w:rPr>
                <w:sz w:val="20"/>
              </w:rPr>
              <w:t>from:</w:t>
            </w:r>
            <w:r>
              <w:rPr>
                <w:sz w:val="20"/>
              </w:rPr>
              <w:br/>
              <w:t>Term 1</w:t>
            </w:r>
          </w:p>
          <w:p w14:paraId="44ABE432" w14:textId="77777777" w:rsidR="007056BB" w:rsidRDefault="004F0BCC">
            <w:r>
              <w:rPr>
                <w:sz w:val="20"/>
              </w:rPr>
              <w:t>to:</w:t>
            </w:r>
            <w:r>
              <w:rPr>
                <w:sz w:val="20"/>
              </w:rPr>
              <w:br/>
              <w:t>Term 4</w:t>
            </w:r>
          </w:p>
        </w:tc>
        <w:tc>
          <w:tcPr>
            <w:tcW w:w="2250" w:type="dxa"/>
          </w:tcPr>
          <w:p w14:paraId="115E19F3" w14:textId="77777777" w:rsidR="008C7868" w:rsidRPr="006C7A56" w:rsidRDefault="004F0BCC" w:rsidP="00DF5AC6">
            <w:pPr>
              <w:pStyle w:val="ESBodyText"/>
              <w:spacing w:after="0"/>
              <w:rPr>
                <w:sz w:val="20"/>
                <w:szCs w:val="24"/>
              </w:rPr>
            </w:pPr>
            <w:r>
              <w:rPr>
                <w:color w:val="AF272F"/>
                <w:sz w:val="20"/>
              </w:rPr>
              <w:t>0%</w:t>
            </w:r>
          </w:p>
        </w:tc>
      </w:tr>
      <w:tr w:rsidR="007056BB" w14:paraId="0D1FE297" w14:textId="77777777" w:rsidTr="00A66187">
        <w:trPr>
          <w:trHeight w:val="110"/>
        </w:trPr>
        <w:tc>
          <w:tcPr>
            <w:tcW w:w="3119" w:type="dxa"/>
            <w:gridSpan w:val="2"/>
            <w:tcBorders>
              <w:top w:val="single" w:sz="4" w:space="0" w:color="auto"/>
              <w:bottom w:val="nil"/>
            </w:tcBorders>
            <w:shd w:val="clear" w:color="auto" w:fill="7F7F7F" w:themeFill="text1" w:themeFillTint="80"/>
          </w:tcPr>
          <w:p w14:paraId="08B72703" w14:textId="77777777" w:rsidR="008C7868" w:rsidRPr="004365C8" w:rsidRDefault="004F0BCC" w:rsidP="00DF5AC6">
            <w:pPr>
              <w:pStyle w:val="Heading3"/>
              <w:spacing w:before="0" w:after="0"/>
              <w:rPr>
                <w:color w:val="FFFFFF" w:themeColor="background1"/>
                <w:szCs w:val="24"/>
              </w:rPr>
            </w:pPr>
            <w:r w:rsidRPr="004A39FE">
              <w:rPr>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14:paraId="75605EC0" w14:textId="77777777" w:rsidR="007056BB" w:rsidRDefault="004F0BCC">
            <w:pPr>
              <w:rPr>
                <w:color w:val="FFFFFF"/>
              </w:rPr>
            </w:pPr>
            <w:r>
              <w:rPr>
                <w:color w:val="FFFFFF"/>
              </w:rPr>
              <w:t xml:space="preserve">To </w:t>
            </w:r>
            <w:proofErr w:type="spellStart"/>
            <w:r>
              <w:rPr>
                <w:color w:val="FFFFFF"/>
              </w:rPr>
              <w:t>optimise</w:t>
            </w:r>
            <w:proofErr w:type="spellEnd"/>
            <w:r>
              <w:rPr>
                <w:color w:val="FFFFFF"/>
              </w:rPr>
              <w:t xml:space="preserve"> and accelerate the learning growth of every student in English.</w:t>
            </w:r>
          </w:p>
        </w:tc>
      </w:tr>
      <w:tr w:rsidR="007056BB" w14:paraId="328921CD" w14:textId="77777777" w:rsidTr="00A66187">
        <w:trPr>
          <w:trHeight w:val="15"/>
        </w:trPr>
        <w:tc>
          <w:tcPr>
            <w:tcW w:w="3119" w:type="dxa"/>
            <w:gridSpan w:val="2"/>
            <w:tcBorders>
              <w:top w:val="nil"/>
            </w:tcBorders>
            <w:shd w:val="clear" w:color="auto" w:fill="D9D9D9" w:themeFill="background1" w:themeFillShade="D9"/>
          </w:tcPr>
          <w:p w14:paraId="1B4471A1" w14:textId="77777777" w:rsidR="008C7868" w:rsidRPr="006C7A56" w:rsidRDefault="004F0BCC" w:rsidP="00DF5AC6">
            <w:pPr>
              <w:pStyle w:val="Heading3"/>
              <w:spacing w:before="0" w:after="0"/>
              <w:rPr>
                <w:szCs w:val="24"/>
              </w:rPr>
            </w:pPr>
            <w:r w:rsidRPr="006C7A56">
              <w:rPr>
                <w:szCs w:val="24"/>
              </w:rPr>
              <w:t>12 Month Target 2.1</w:t>
            </w:r>
          </w:p>
        </w:tc>
        <w:tc>
          <w:tcPr>
            <w:tcW w:w="11996" w:type="dxa"/>
            <w:gridSpan w:val="4"/>
            <w:tcBorders>
              <w:top w:val="nil"/>
            </w:tcBorders>
            <w:shd w:val="clear" w:color="auto" w:fill="D9D9D9" w:themeFill="background1" w:themeFillShade="D9"/>
          </w:tcPr>
          <w:p w14:paraId="2BC7FEDD" w14:textId="77777777" w:rsidR="008C7868" w:rsidRPr="00FE3D5C" w:rsidRDefault="004F0BCC" w:rsidP="00DF5AC6">
            <w:pPr>
              <w:pStyle w:val="ESBodyText"/>
              <w:spacing w:after="0"/>
              <w:rPr>
                <w:sz w:val="20"/>
                <w:szCs w:val="24"/>
              </w:rPr>
            </w:pPr>
            <w:r>
              <w:rPr>
                <w:sz w:val="20"/>
              </w:rPr>
              <w:t xml:space="preserve">Year 3 Reading </w:t>
            </w:r>
            <w:r>
              <w:rPr>
                <w:sz w:val="20"/>
              </w:rPr>
              <w:br/>
              <w:t xml:space="preserve">Increase the % of Year 3 Reading data to 47% in the top two bands </w:t>
            </w:r>
            <w:r>
              <w:rPr>
                <w:sz w:val="20"/>
              </w:rPr>
              <w:br/>
              <w:t>Year 3 Writing</w:t>
            </w:r>
            <w:r>
              <w:rPr>
                <w:sz w:val="20"/>
              </w:rPr>
              <w:br/>
              <w:t>Increase the % or Year 3 Writing data to 50% in top two bands</w:t>
            </w:r>
          </w:p>
        </w:tc>
      </w:tr>
      <w:tr w:rsidR="007056BB" w14:paraId="61160594" w14:textId="77777777" w:rsidTr="00A66187">
        <w:trPr>
          <w:trHeight w:val="15"/>
        </w:trPr>
        <w:tc>
          <w:tcPr>
            <w:tcW w:w="3119" w:type="dxa"/>
            <w:gridSpan w:val="2"/>
            <w:tcBorders>
              <w:top w:val="nil"/>
            </w:tcBorders>
            <w:shd w:val="clear" w:color="auto" w:fill="D9D9D9" w:themeFill="background1" w:themeFillShade="D9"/>
          </w:tcPr>
          <w:p w14:paraId="51E2942E" w14:textId="77777777" w:rsidR="008C7868" w:rsidRPr="006C7A56" w:rsidRDefault="004F0BCC" w:rsidP="00DF5AC6">
            <w:pPr>
              <w:pStyle w:val="Heading3"/>
              <w:spacing w:before="0" w:after="0"/>
              <w:rPr>
                <w:szCs w:val="24"/>
              </w:rPr>
            </w:pPr>
            <w:r w:rsidRPr="006C7A56">
              <w:rPr>
                <w:szCs w:val="24"/>
              </w:rPr>
              <w:t>12 Month Target 2.2</w:t>
            </w:r>
          </w:p>
        </w:tc>
        <w:tc>
          <w:tcPr>
            <w:tcW w:w="11996" w:type="dxa"/>
            <w:gridSpan w:val="4"/>
            <w:tcBorders>
              <w:top w:val="nil"/>
            </w:tcBorders>
            <w:shd w:val="clear" w:color="auto" w:fill="D9D9D9" w:themeFill="background1" w:themeFillShade="D9"/>
          </w:tcPr>
          <w:p w14:paraId="7C5B9953" w14:textId="77777777" w:rsidR="008C7868" w:rsidRPr="00FE3D5C" w:rsidRDefault="004F0BCC" w:rsidP="00DF5AC6">
            <w:pPr>
              <w:pStyle w:val="ESBodyText"/>
              <w:spacing w:after="0"/>
              <w:rPr>
                <w:sz w:val="20"/>
                <w:szCs w:val="24"/>
              </w:rPr>
            </w:pPr>
            <w:r>
              <w:rPr>
                <w:sz w:val="20"/>
              </w:rPr>
              <w:t xml:space="preserve">Year 5 Reading </w:t>
            </w:r>
            <w:r>
              <w:rPr>
                <w:sz w:val="20"/>
              </w:rPr>
              <w:br/>
              <w:t xml:space="preserve">Increase the % of Year 5 Reading data to 50% in the top two bands </w:t>
            </w:r>
            <w:r>
              <w:rPr>
                <w:sz w:val="20"/>
              </w:rPr>
              <w:br/>
            </w:r>
            <w:r>
              <w:rPr>
                <w:sz w:val="20"/>
              </w:rPr>
              <w:lastRenderedPageBreak/>
              <w:t>Year 3 Writing</w:t>
            </w:r>
            <w:r>
              <w:rPr>
                <w:sz w:val="20"/>
              </w:rPr>
              <w:br/>
              <w:t>Increase the % or Year 5 Writing data to 18% in top two bands</w:t>
            </w:r>
          </w:p>
        </w:tc>
      </w:tr>
      <w:tr w:rsidR="007056BB" w14:paraId="043D32C5" w14:textId="77777777" w:rsidTr="00A66187">
        <w:trPr>
          <w:trHeight w:val="15"/>
        </w:trPr>
        <w:tc>
          <w:tcPr>
            <w:tcW w:w="3119" w:type="dxa"/>
            <w:gridSpan w:val="2"/>
            <w:tcBorders>
              <w:top w:val="nil"/>
            </w:tcBorders>
            <w:shd w:val="clear" w:color="auto" w:fill="D9D9D9" w:themeFill="background1" w:themeFillShade="D9"/>
          </w:tcPr>
          <w:p w14:paraId="24E0E57F" w14:textId="77777777" w:rsidR="008C7868" w:rsidRPr="006C7A56" w:rsidRDefault="004F0BCC" w:rsidP="00DF5AC6">
            <w:pPr>
              <w:pStyle w:val="Heading3"/>
              <w:spacing w:before="0" w:after="0"/>
              <w:rPr>
                <w:szCs w:val="24"/>
              </w:rPr>
            </w:pPr>
            <w:r w:rsidRPr="006C7A56">
              <w:rPr>
                <w:szCs w:val="24"/>
              </w:rPr>
              <w:lastRenderedPageBreak/>
              <w:t>12 Month Target 2.3</w:t>
            </w:r>
          </w:p>
        </w:tc>
        <w:tc>
          <w:tcPr>
            <w:tcW w:w="11996" w:type="dxa"/>
            <w:gridSpan w:val="4"/>
            <w:tcBorders>
              <w:top w:val="nil"/>
            </w:tcBorders>
            <w:shd w:val="clear" w:color="auto" w:fill="D9D9D9" w:themeFill="background1" w:themeFillShade="D9"/>
          </w:tcPr>
          <w:p w14:paraId="62D0EDBC" w14:textId="77777777" w:rsidR="008C7868" w:rsidRPr="00FE3D5C" w:rsidRDefault="004F0BCC" w:rsidP="00DF5AC6">
            <w:pPr>
              <w:pStyle w:val="ESBodyText"/>
              <w:spacing w:after="0"/>
              <w:rPr>
                <w:sz w:val="20"/>
                <w:szCs w:val="24"/>
              </w:rPr>
            </w:pPr>
            <w:r>
              <w:rPr>
                <w:sz w:val="20"/>
              </w:rPr>
              <w:t xml:space="preserve">Decrease the % of students achieving below the age-expected level in both Reading and Writing by 2%. </w:t>
            </w:r>
          </w:p>
        </w:tc>
      </w:tr>
      <w:tr w:rsidR="007056BB" w14:paraId="343E39F3" w14:textId="77777777" w:rsidTr="00A66187">
        <w:trPr>
          <w:trHeight w:val="15"/>
        </w:trPr>
        <w:tc>
          <w:tcPr>
            <w:tcW w:w="3119" w:type="dxa"/>
            <w:gridSpan w:val="2"/>
            <w:shd w:val="clear" w:color="auto" w:fill="62BFEB"/>
          </w:tcPr>
          <w:p w14:paraId="3AD17181" w14:textId="77777777" w:rsidR="008C7868" w:rsidRPr="006C7A56" w:rsidRDefault="004F0BCC" w:rsidP="005E270E">
            <w:pPr>
              <w:pStyle w:val="Heading3"/>
              <w:spacing w:before="0" w:after="0"/>
              <w:rPr>
                <w:szCs w:val="24"/>
              </w:rPr>
            </w:pPr>
            <w:r>
              <w:rPr>
                <w:szCs w:val="24"/>
              </w:rPr>
              <w:t>KIS 2.a</w:t>
            </w:r>
          </w:p>
          <w:p w14:paraId="0FFC35B6" w14:textId="77777777" w:rsidR="007056BB" w:rsidRDefault="004F0BCC">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w:t>
            </w:r>
          </w:p>
        </w:tc>
        <w:tc>
          <w:tcPr>
            <w:tcW w:w="11996" w:type="dxa"/>
            <w:gridSpan w:val="4"/>
            <w:shd w:val="clear" w:color="auto" w:fill="62BFEB"/>
          </w:tcPr>
          <w:p w14:paraId="59A54468" w14:textId="77777777" w:rsidR="008C7868" w:rsidRPr="00FE3D5C" w:rsidRDefault="004F0BCC" w:rsidP="00DF5AC6">
            <w:pPr>
              <w:pStyle w:val="ESBodyText"/>
              <w:spacing w:after="0"/>
              <w:rPr>
                <w:sz w:val="20"/>
                <w:szCs w:val="24"/>
              </w:rPr>
            </w:pPr>
            <w:r>
              <w:rPr>
                <w:sz w:val="20"/>
              </w:rPr>
              <w:t>Refine whole-school Literacy practices.</w:t>
            </w:r>
          </w:p>
        </w:tc>
      </w:tr>
      <w:tr w:rsidR="007056BB" w14:paraId="0E1A8222" w14:textId="77777777" w:rsidTr="00A66187">
        <w:trPr>
          <w:trHeight w:val="263"/>
        </w:trPr>
        <w:tc>
          <w:tcPr>
            <w:tcW w:w="3119" w:type="dxa"/>
            <w:gridSpan w:val="2"/>
            <w:shd w:val="clear" w:color="auto" w:fill="D9D9D9" w:themeFill="background1" w:themeFillShade="D9"/>
          </w:tcPr>
          <w:p w14:paraId="5241F5E5"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47832B22" w14:textId="77777777" w:rsidR="008C7868" w:rsidRPr="006C7A56" w:rsidRDefault="004F0BCC" w:rsidP="00DF5AC6">
            <w:pPr>
              <w:pStyle w:val="ESBodyText"/>
              <w:spacing w:after="0"/>
              <w:rPr>
                <w:sz w:val="20"/>
                <w:szCs w:val="24"/>
              </w:rPr>
            </w:pPr>
            <w:r>
              <w:rPr>
                <w:sz w:val="20"/>
              </w:rPr>
              <w:t xml:space="preserve">In 2023 we will </w:t>
            </w:r>
            <w:proofErr w:type="spellStart"/>
            <w:r>
              <w:rPr>
                <w:sz w:val="20"/>
              </w:rPr>
              <w:t>utlise</w:t>
            </w:r>
            <w:proofErr w:type="spellEnd"/>
            <w:r>
              <w:rPr>
                <w:sz w:val="20"/>
              </w:rPr>
              <w:t xml:space="preserve"> our Leadership Structure to ensure Leading Teachers off class will monitor and drive change and refinement of whole school literacy practices. The SIT will continually monitor the school improvement measures across each AIP goal.</w:t>
            </w:r>
          </w:p>
        </w:tc>
      </w:tr>
      <w:tr w:rsidR="007056BB" w14:paraId="3E9860CD" w14:textId="77777777" w:rsidTr="00A66187">
        <w:trPr>
          <w:trHeight w:val="110"/>
        </w:trPr>
        <w:tc>
          <w:tcPr>
            <w:tcW w:w="3119" w:type="dxa"/>
            <w:gridSpan w:val="2"/>
            <w:shd w:val="clear" w:color="auto" w:fill="D9D9D9" w:themeFill="background1" w:themeFillShade="D9"/>
          </w:tcPr>
          <w:p w14:paraId="29FF1078" w14:textId="77777777" w:rsidR="00EE33E8" w:rsidRPr="006C7A56" w:rsidRDefault="004F0BCC" w:rsidP="00DF5AC6">
            <w:pPr>
              <w:pStyle w:val="ESBodyText"/>
              <w:spacing w:after="0"/>
              <w:rPr>
                <w:sz w:val="20"/>
                <w:szCs w:val="24"/>
              </w:rPr>
            </w:pPr>
            <w:r>
              <w:rPr>
                <w:sz w:val="20"/>
                <w:szCs w:val="24"/>
              </w:rPr>
              <w:t>Outcomes</w:t>
            </w:r>
          </w:p>
        </w:tc>
        <w:tc>
          <w:tcPr>
            <w:tcW w:w="11996" w:type="dxa"/>
            <w:gridSpan w:val="4"/>
          </w:tcPr>
          <w:p w14:paraId="39279553" w14:textId="77777777" w:rsidR="00EE33E8" w:rsidRPr="006C7A56" w:rsidRDefault="004F0BCC" w:rsidP="00DF5AC6">
            <w:pPr>
              <w:pStyle w:val="ESBodyText"/>
              <w:spacing w:after="0"/>
              <w:rPr>
                <w:sz w:val="20"/>
                <w:szCs w:val="24"/>
              </w:rPr>
            </w:pPr>
            <w:r>
              <w:rPr>
                <w:sz w:val="20"/>
              </w:rPr>
              <w:t>Student outcomes:</w:t>
            </w:r>
            <w:r>
              <w:rPr>
                <w:sz w:val="20"/>
              </w:rPr>
              <w:br/>
              <w:t>Students will describe their own literacy learning identities and interests using student surveys</w:t>
            </w:r>
            <w:r>
              <w:rPr>
                <w:sz w:val="20"/>
              </w:rPr>
              <w:br/>
              <w:t>Students will collaborate through rich discussion around content through Mentor text to extend their thinking and build knowledge</w:t>
            </w:r>
            <w:r>
              <w:rPr>
                <w:sz w:val="20"/>
              </w:rPr>
              <w:br/>
              <w:t xml:space="preserve">Students will use mentor texts to support them to construct high quality texts </w:t>
            </w:r>
            <w:r>
              <w:rPr>
                <w:sz w:val="20"/>
              </w:rPr>
              <w:br/>
              <w:t>Students will work productively in every lesson/workshop understanding their role and the teacher’s role at each phase</w:t>
            </w:r>
            <w:r>
              <w:rPr>
                <w:sz w:val="20"/>
              </w:rPr>
              <w:br/>
              <w:t>Students will attend closely to the Learning Intention and Success Criteria, keep these in mind through the literacy workshop, and accurately self-asses during the debrief</w:t>
            </w:r>
            <w:r>
              <w:rPr>
                <w:sz w:val="20"/>
              </w:rPr>
              <w:br/>
              <w:t>Students will monitor their progress (with teacher support) towards meeting their goals</w:t>
            </w:r>
            <w:r>
              <w:rPr>
                <w:sz w:val="20"/>
              </w:rPr>
              <w:br/>
            </w:r>
            <w:r>
              <w:rPr>
                <w:sz w:val="20"/>
              </w:rPr>
              <w:br/>
              <w:t>Teacher outcomes:</w:t>
            </w:r>
            <w:r>
              <w:rPr>
                <w:sz w:val="20"/>
              </w:rPr>
              <w:br/>
              <w:t>Teachers will create literacy rich environments for students that will support the enabling and extending of students literacy thinking and skills</w:t>
            </w:r>
            <w:r>
              <w:rPr>
                <w:sz w:val="20"/>
              </w:rPr>
              <w:br/>
              <w:t xml:space="preserve">Teachers will foster engagement, motivation and exemplars through the use of mentor texts delivered through the implementation of the WPS Literacy Instructional Model </w:t>
            </w:r>
            <w:r>
              <w:rPr>
                <w:sz w:val="20"/>
              </w:rPr>
              <w:br/>
              <w:t xml:space="preserve">Teachers will differentiate instruction by </w:t>
            </w:r>
            <w:proofErr w:type="spellStart"/>
            <w:r>
              <w:rPr>
                <w:sz w:val="20"/>
              </w:rPr>
              <w:t>utilising</w:t>
            </w:r>
            <w:proofErr w:type="spellEnd"/>
            <w:r>
              <w:rPr>
                <w:sz w:val="20"/>
              </w:rPr>
              <w:t xml:space="preserve"> a variety of teaching practices and teaching approaches </w:t>
            </w:r>
            <w:r>
              <w:rPr>
                <w:sz w:val="20"/>
              </w:rPr>
              <w:br/>
              <w:t>Teachers will effectively engage students through the use of data</w:t>
            </w:r>
            <w:r>
              <w:rPr>
                <w:sz w:val="20"/>
              </w:rPr>
              <w:br/>
              <w:t>Teachers will engage in Team Learning Walks and Talks to build their common understandings of teaching and learning</w:t>
            </w:r>
            <w:r>
              <w:rPr>
                <w:sz w:val="20"/>
              </w:rPr>
              <w:br/>
            </w:r>
            <w:r>
              <w:rPr>
                <w:sz w:val="20"/>
              </w:rPr>
              <w:br/>
              <w:t>Leadership outcomes:</w:t>
            </w:r>
            <w:r>
              <w:rPr>
                <w:sz w:val="20"/>
              </w:rPr>
              <w:br/>
            </w:r>
            <w:r>
              <w:rPr>
                <w:sz w:val="20"/>
              </w:rPr>
              <w:br/>
              <w:t>Leading Teachers will provide Instructional Coaching to build individual teacher capacity, as required</w:t>
            </w:r>
            <w:r>
              <w:rPr>
                <w:sz w:val="20"/>
              </w:rPr>
              <w:br/>
            </w:r>
            <w:r>
              <w:rPr>
                <w:sz w:val="20"/>
              </w:rPr>
              <w:lastRenderedPageBreak/>
              <w:t>Leading Teachers will facilitate Team Learning Walks to build capacity of the teams of common understandings of effective teaching and learning</w:t>
            </w:r>
            <w:r>
              <w:rPr>
                <w:sz w:val="20"/>
              </w:rPr>
              <w:br/>
              <w:t>Leading Teachers will engage in weekly Learning Walks to monitor AIP and ICC PLC practices, this will inform professional learning planning</w:t>
            </w:r>
            <w:r>
              <w:rPr>
                <w:sz w:val="20"/>
              </w:rPr>
              <w:br/>
              <w:t>Leaders will work alongside colleagues to observe practices and learning from each other, as required</w:t>
            </w:r>
            <w:r>
              <w:rPr>
                <w:sz w:val="20"/>
              </w:rPr>
              <w:br/>
            </w:r>
          </w:p>
        </w:tc>
      </w:tr>
      <w:tr w:rsidR="007056BB" w14:paraId="798D270E" w14:textId="77777777" w:rsidTr="00A66187">
        <w:trPr>
          <w:trHeight w:val="110"/>
        </w:trPr>
        <w:tc>
          <w:tcPr>
            <w:tcW w:w="3119" w:type="dxa"/>
            <w:gridSpan w:val="2"/>
            <w:shd w:val="clear" w:color="auto" w:fill="D9D9D9" w:themeFill="background1" w:themeFillShade="D9"/>
          </w:tcPr>
          <w:p w14:paraId="76C67588"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3697D32D" w14:textId="77777777" w:rsidR="008C7868" w:rsidRPr="006C7A56" w:rsidRDefault="004F0BCC" w:rsidP="00DF5AC6">
            <w:pPr>
              <w:pStyle w:val="ESBodyText"/>
              <w:spacing w:after="0"/>
              <w:rPr>
                <w:sz w:val="20"/>
                <w:szCs w:val="24"/>
              </w:rPr>
            </w:pPr>
            <w:r>
              <w:rPr>
                <w:sz w:val="20"/>
              </w:rPr>
              <w:t>* Improved triangulation of diagnostic and benchmark data</w:t>
            </w:r>
            <w:r>
              <w:rPr>
                <w:sz w:val="20"/>
              </w:rPr>
              <w:br/>
              <w:t>* Student survey data in motivation, interest and engagement</w:t>
            </w:r>
            <w:r>
              <w:rPr>
                <w:sz w:val="20"/>
              </w:rPr>
              <w:br/>
              <w:t>* Learning Walks and Talks - summative documents on the refinement will show and increase in engagement and productivity</w:t>
            </w:r>
            <w:r>
              <w:rPr>
                <w:sz w:val="20"/>
              </w:rPr>
              <w:br/>
              <w:t>* Increase of staff access the 'Different Learning Support' through Leading Teachers</w:t>
            </w:r>
          </w:p>
        </w:tc>
      </w:tr>
      <w:tr w:rsidR="007056BB" w14:paraId="3DE0163F" w14:textId="77777777" w:rsidTr="00A66187">
        <w:trPr>
          <w:trHeight w:val="110"/>
        </w:trPr>
        <w:tc>
          <w:tcPr>
            <w:tcW w:w="3119" w:type="dxa"/>
            <w:gridSpan w:val="2"/>
            <w:shd w:val="clear" w:color="auto" w:fill="D9D9D9" w:themeFill="background1" w:themeFillShade="D9"/>
          </w:tcPr>
          <w:p w14:paraId="37204FC1"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6DA068C4" w14:textId="77777777" w:rsidR="001427D6" w:rsidRPr="006C7A56" w:rsidRDefault="00000000" w:rsidP="00DF5AC6">
            <w:pPr>
              <w:pStyle w:val="ESBodyText"/>
              <w:spacing w:after="0"/>
              <w:rPr>
                <w:sz w:val="20"/>
                <w:szCs w:val="24"/>
              </w:rPr>
            </w:pPr>
          </w:p>
        </w:tc>
      </w:tr>
      <w:tr w:rsidR="007056BB" w14:paraId="6E5855FA" w14:textId="77777777" w:rsidTr="00A66187">
        <w:trPr>
          <w:trHeight w:val="110"/>
        </w:trPr>
        <w:tc>
          <w:tcPr>
            <w:tcW w:w="3119" w:type="dxa"/>
            <w:gridSpan w:val="2"/>
            <w:shd w:val="clear" w:color="auto" w:fill="D9D9D9" w:themeFill="background1" w:themeFillShade="D9"/>
          </w:tcPr>
          <w:p w14:paraId="58C25038"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318C4C50" w14:textId="77777777" w:rsidR="001427D6" w:rsidRPr="006C7A56" w:rsidRDefault="00000000" w:rsidP="00DF5AC6">
            <w:pPr>
              <w:pStyle w:val="ESBodyText"/>
              <w:spacing w:after="0"/>
              <w:rPr>
                <w:sz w:val="20"/>
                <w:szCs w:val="24"/>
              </w:rPr>
            </w:pPr>
          </w:p>
        </w:tc>
      </w:tr>
      <w:tr w:rsidR="007056BB" w14:paraId="270003D9" w14:textId="77777777" w:rsidTr="00A66187">
        <w:trPr>
          <w:trHeight w:val="110"/>
        </w:trPr>
        <w:tc>
          <w:tcPr>
            <w:tcW w:w="3119" w:type="dxa"/>
            <w:gridSpan w:val="2"/>
            <w:shd w:val="clear" w:color="auto" w:fill="D9D9D9" w:themeFill="background1" w:themeFillShade="D9"/>
          </w:tcPr>
          <w:p w14:paraId="4DE74B82"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3D48A573" w14:textId="77777777" w:rsidR="001427D6" w:rsidRPr="006C7A56" w:rsidRDefault="00000000" w:rsidP="00DF5AC6">
            <w:pPr>
              <w:pStyle w:val="ESBodyText"/>
              <w:spacing w:after="0"/>
              <w:rPr>
                <w:sz w:val="20"/>
                <w:szCs w:val="24"/>
              </w:rPr>
            </w:pPr>
          </w:p>
        </w:tc>
      </w:tr>
      <w:tr w:rsidR="007056BB" w14:paraId="008B3530" w14:textId="77777777" w:rsidTr="00A66187">
        <w:trPr>
          <w:trHeight w:val="110"/>
        </w:trPr>
        <w:tc>
          <w:tcPr>
            <w:tcW w:w="3119" w:type="dxa"/>
            <w:gridSpan w:val="2"/>
            <w:shd w:val="clear" w:color="auto" w:fill="D9D9D9" w:themeFill="background1" w:themeFillShade="D9"/>
          </w:tcPr>
          <w:p w14:paraId="46A051DB"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0F7116FA" w14:textId="77777777" w:rsidR="001427D6" w:rsidRPr="006C7A56" w:rsidRDefault="00000000" w:rsidP="00DF5AC6">
            <w:pPr>
              <w:pStyle w:val="ESBodyText"/>
              <w:spacing w:after="0"/>
              <w:rPr>
                <w:sz w:val="20"/>
                <w:szCs w:val="24"/>
              </w:rPr>
            </w:pPr>
          </w:p>
        </w:tc>
      </w:tr>
      <w:tr w:rsidR="007056BB" w14:paraId="0E4A5394" w14:textId="77777777" w:rsidTr="00A66187">
        <w:trPr>
          <w:trHeight w:val="110"/>
        </w:trPr>
        <w:tc>
          <w:tcPr>
            <w:tcW w:w="3119" w:type="dxa"/>
            <w:gridSpan w:val="2"/>
            <w:shd w:val="clear" w:color="auto" w:fill="D9D9D9" w:themeFill="background1" w:themeFillShade="D9"/>
          </w:tcPr>
          <w:p w14:paraId="77842709"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23DA71BE" w14:textId="77777777" w:rsidR="001427D6" w:rsidRPr="006C7A56" w:rsidRDefault="00000000" w:rsidP="00DF5AC6">
            <w:pPr>
              <w:pStyle w:val="ESBodyText"/>
              <w:spacing w:after="0"/>
              <w:rPr>
                <w:sz w:val="20"/>
                <w:szCs w:val="24"/>
              </w:rPr>
            </w:pPr>
          </w:p>
        </w:tc>
      </w:tr>
      <w:tr w:rsidR="007056BB" w14:paraId="7AC961A9" w14:textId="77777777" w:rsidTr="00A66187">
        <w:trPr>
          <w:trHeight w:val="110"/>
        </w:trPr>
        <w:tc>
          <w:tcPr>
            <w:tcW w:w="3119" w:type="dxa"/>
            <w:gridSpan w:val="2"/>
            <w:shd w:val="clear" w:color="auto" w:fill="D9D9D9" w:themeFill="background1" w:themeFillShade="D9"/>
          </w:tcPr>
          <w:p w14:paraId="5475082A"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28C72454" w14:textId="77777777" w:rsidR="006701CC" w:rsidRPr="006C7A56" w:rsidRDefault="00000000" w:rsidP="00DF5AC6">
            <w:pPr>
              <w:pStyle w:val="ESBodyText"/>
              <w:spacing w:after="0"/>
              <w:rPr>
                <w:sz w:val="20"/>
                <w:szCs w:val="24"/>
              </w:rPr>
            </w:pPr>
          </w:p>
        </w:tc>
      </w:tr>
      <w:tr w:rsidR="007056BB" w14:paraId="186B34FE" w14:textId="77777777" w:rsidTr="00A66187">
        <w:trPr>
          <w:trHeight w:val="549"/>
        </w:trPr>
        <w:tc>
          <w:tcPr>
            <w:tcW w:w="2689" w:type="dxa"/>
            <w:shd w:val="clear" w:color="auto" w:fill="D9D9D9" w:themeFill="background1" w:themeFillShade="D9"/>
          </w:tcPr>
          <w:p w14:paraId="1AB4849C"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1A502406"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0F82BB5F"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255AE00A"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2A519FC6" w14:textId="77777777" w:rsidR="008C7868" w:rsidRPr="006C7A56" w:rsidRDefault="004F0BCC" w:rsidP="00DF5AC6">
            <w:pPr>
              <w:pStyle w:val="Heading3"/>
              <w:spacing w:before="0" w:after="0"/>
              <w:rPr>
                <w:szCs w:val="24"/>
              </w:rPr>
            </w:pPr>
            <w:r>
              <w:rPr>
                <w:szCs w:val="24"/>
              </w:rPr>
              <w:t>Percentage complete</w:t>
            </w:r>
          </w:p>
        </w:tc>
      </w:tr>
      <w:tr w:rsidR="007056BB" w14:paraId="16678B5F" w14:textId="77777777" w:rsidTr="00A66187">
        <w:trPr>
          <w:trHeight w:val="20"/>
        </w:trPr>
        <w:tc>
          <w:tcPr>
            <w:tcW w:w="2689" w:type="dxa"/>
          </w:tcPr>
          <w:p w14:paraId="63DCA161"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2227ED6B" w14:textId="77777777" w:rsidR="008C7868" w:rsidRPr="006C7A56" w:rsidRDefault="004F0BCC" w:rsidP="00DF5AC6">
            <w:pPr>
              <w:pStyle w:val="ESBodyText"/>
              <w:spacing w:after="0"/>
              <w:rPr>
                <w:sz w:val="20"/>
                <w:szCs w:val="24"/>
              </w:rPr>
            </w:pPr>
            <w:r>
              <w:rPr>
                <w:sz w:val="20"/>
              </w:rPr>
              <w:t>Development and Implementation of 'Start Right' unit</w:t>
            </w:r>
          </w:p>
        </w:tc>
        <w:tc>
          <w:tcPr>
            <w:tcW w:w="3686" w:type="dxa"/>
          </w:tcPr>
          <w:p w14:paraId="70CBD9E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5773E11D"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13900029"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1662EA95"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p w14:paraId="6BCE06C1"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59E615E5" w14:textId="77777777" w:rsidR="008C7868" w:rsidRPr="006C7A56" w:rsidRDefault="004F0BCC" w:rsidP="00DF5AC6">
            <w:pPr>
              <w:pStyle w:val="ESBodyText"/>
              <w:spacing w:after="0"/>
              <w:rPr>
                <w:sz w:val="20"/>
                <w:szCs w:val="24"/>
              </w:rPr>
            </w:pPr>
            <w:r>
              <w:rPr>
                <w:sz w:val="20"/>
              </w:rPr>
              <w:t>from:</w:t>
            </w:r>
            <w:r>
              <w:rPr>
                <w:sz w:val="20"/>
              </w:rPr>
              <w:br/>
              <w:t>Term 1</w:t>
            </w:r>
          </w:p>
          <w:p w14:paraId="6AE2CEBA" w14:textId="77777777" w:rsidR="007056BB" w:rsidRDefault="004F0BCC">
            <w:r>
              <w:rPr>
                <w:sz w:val="20"/>
              </w:rPr>
              <w:t>to:</w:t>
            </w:r>
            <w:r>
              <w:rPr>
                <w:sz w:val="20"/>
              </w:rPr>
              <w:br/>
              <w:t>Term 1</w:t>
            </w:r>
          </w:p>
        </w:tc>
        <w:tc>
          <w:tcPr>
            <w:tcW w:w="2250" w:type="dxa"/>
          </w:tcPr>
          <w:p w14:paraId="1A219BED" w14:textId="77777777" w:rsidR="008C7868" w:rsidRPr="006C7A56" w:rsidRDefault="004F0BCC" w:rsidP="00DF5AC6">
            <w:pPr>
              <w:pStyle w:val="ESBodyText"/>
              <w:spacing w:after="0"/>
              <w:rPr>
                <w:sz w:val="20"/>
                <w:szCs w:val="24"/>
              </w:rPr>
            </w:pPr>
            <w:r>
              <w:rPr>
                <w:color w:val="AF272F"/>
                <w:sz w:val="20"/>
              </w:rPr>
              <w:t>0%</w:t>
            </w:r>
          </w:p>
        </w:tc>
      </w:tr>
      <w:tr w:rsidR="007056BB" w14:paraId="0C06E1F0" w14:textId="77777777" w:rsidTr="00A66187">
        <w:trPr>
          <w:trHeight w:val="20"/>
        </w:trPr>
        <w:tc>
          <w:tcPr>
            <w:tcW w:w="2689" w:type="dxa"/>
          </w:tcPr>
          <w:p w14:paraId="1D5A7ECD" w14:textId="77777777" w:rsidR="008C7868" w:rsidRPr="006C7A56" w:rsidRDefault="004F0BCC" w:rsidP="00DF5AC6">
            <w:pPr>
              <w:pStyle w:val="ESBodyText"/>
              <w:spacing w:after="0"/>
              <w:rPr>
                <w:sz w:val="20"/>
                <w:szCs w:val="24"/>
              </w:rPr>
            </w:pPr>
            <w:r>
              <w:rPr>
                <w:sz w:val="20"/>
              </w:rPr>
              <w:lastRenderedPageBreak/>
              <w:t>Activity 2</w:t>
            </w:r>
          </w:p>
        </w:tc>
        <w:tc>
          <w:tcPr>
            <w:tcW w:w="4252" w:type="dxa"/>
            <w:gridSpan w:val="2"/>
          </w:tcPr>
          <w:p w14:paraId="33BF364C" w14:textId="77777777" w:rsidR="008C7868" w:rsidRPr="006C7A56" w:rsidRDefault="004F0BCC" w:rsidP="00DF5AC6">
            <w:pPr>
              <w:pStyle w:val="ESBodyText"/>
              <w:spacing w:after="0"/>
              <w:rPr>
                <w:sz w:val="20"/>
                <w:szCs w:val="24"/>
              </w:rPr>
            </w:pPr>
            <w:r>
              <w:rPr>
                <w:sz w:val="20"/>
              </w:rPr>
              <w:t xml:space="preserve">Development of </w:t>
            </w:r>
            <w:proofErr w:type="gramStart"/>
            <w:r>
              <w:rPr>
                <w:sz w:val="20"/>
              </w:rPr>
              <w:t>high quality</w:t>
            </w:r>
            <w:proofErr w:type="gramEnd"/>
            <w:r>
              <w:rPr>
                <w:sz w:val="20"/>
              </w:rPr>
              <w:t xml:space="preserve"> classroom libraries</w:t>
            </w:r>
          </w:p>
        </w:tc>
        <w:tc>
          <w:tcPr>
            <w:tcW w:w="3686" w:type="dxa"/>
          </w:tcPr>
          <w:p w14:paraId="4992C173"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1E142954"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0682391C" w14:textId="77777777" w:rsidR="008C7868" w:rsidRPr="006C7A56" w:rsidRDefault="004F0BCC" w:rsidP="00DF5AC6">
            <w:pPr>
              <w:pStyle w:val="ESBodyText"/>
              <w:spacing w:after="0"/>
              <w:rPr>
                <w:sz w:val="20"/>
                <w:szCs w:val="24"/>
              </w:rPr>
            </w:pPr>
            <w:r>
              <w:rPr>
                <w:sz w:val="20"/>
              </w:rPr>
              <w:t>from:</w:t>
            </w:r>
            <w:r>
              <w:rPr>
                <w:sz w:val="20"/>
              </w:rPr>
              <w:br/>
              <w:t>Term 1</w:t>
            </w:r>
          </w:p>
          <w:p w14:paraId="4CD5A67C" w14:textId="77777777" w:rsidR="007056BB" w:rsidRDefault="004F0BCC">
            <w:r>
              <w:rPr>
                <w:sz w:val="20"/>
              </w:rPr>
              <w:t>to:</w:t>
            </w:r>
            <w:r>
              <w:rPr>
                <w:sz w:val="20"/>
              </w:rPr>
              <w:br/>
              <w:t>Term 2</w:t>
            </w:r>
          </w:p>
        </w:tc>
        <w:tc>
          <w:tcPr>
            <w:tcW w:w="2250" w:type="dxa"/>
          </w:tcPr>
          <w:p w14:paraId="3B60CF8B" w14:textId="77777777" w:rsidR="008C7868" w:rsidRPr="006C7A56" w:rsidRDefault="004F0BCC" w:rsidP="00DF5AC6">
            <w:pPr>
              <w:pStyle w:val="ESBodyText"/>
              <w:spacing w:after="0"/>
              <w:rPr>
                <w:sz w:val="20"/>
                <w:szCs w:val="24"/>
              </w:rPr>
            </w:pPr>
            <w:r>
              <w:rPr>
                <w:color w:val="AF272F"/>
                <w:sz w:val="20"/>
              </w:rPr>
              <w:t>0%</w:t>
            </w:r>
          </w:p>
        </w:tc>
      </w:tr>
      <w:tr w:rsidR="007056BB" w14:paraId="46287237" w14:textId="77777777" w:rsidTr="00A66187">
        <w:trPr>
          <w:trHeight w:val="20"/>
        </w:trPr>
        <w:tc>
          <w:tcPr>
            <w:tcW w:w="2689" w:type="dxa"/>
          </w:tcPr>
          <w:p w14:paraId="7F1670E0"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1AF54686" w14:textId="77777777" w:rsidR="008C7868" w:rsidRPr="006C7A56" w:rsidRDefault="004F0BCC" w:rsidP="00DF5AC6">
            <w:pPr>
              <w:pStyle w:val="ESBodyText"/>
              <w:spacing w:after="0"/>
              <w:rPr>
                <w:sz w:val="20"/>
                <w:szCs w:val="24"/>
              </w:rPr>
            </w:pPr>
            <w:r>
              <w:rPr>
                <w:sz w:val="20"/>
              </w:rPr>
              <w:t xml:space="preserve">Implementation of Reading and Writing surveys to gather student voice during “Start Right” </w:t>
            </w:r>
            <w:r>
              <w:rPr>
                <w:sz w:val="20"/>
              </w:rPr>
              <w:br/>
            </w:r>
          </w:p>
        </w:tc>
        <w:tc>
          <w:tcPr>
            <w:tcW w:w="3686" w:type="dxa"/>
          </w:tcPr>
          <w:p w14:paraId="4E9F53F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51657ABB" w14:textId="77777777" w:rsidR="008C7868" w:rsidRPr="006C7A56" w:rsidRDefault="004F0BCC" w:rsidP="00DF5AC6">
            <w:pPr>
              <w:pStyle w:val="ESBodyText"/>
              <w:spacing w:after="0"/>
              <w:rPr>
                <w:sz w:val="20"/>
                <w:szCs w:val="24"/>
              </w:rPr>
            </w:pPr>
            <w:r>
              <w:rPr>
                <w:sz w:val="20"/>
              </w:rPr>
              <w:t>from:</w:t>
            </w:r>
            <w:r>
              <w:rPr>
                <w:sz w:val="20"/>
              </w:rPr>
              <w:br/>
              <w:t>Term 1</w:t>
            </w:r>
          </w:p>
          <w:p w14:paraId="3D223AC4" w14:textId="77777777" w:rsidR="007056BB" w:rsidRDefault="004F0BCC">
            <w:r>
              <w:rPr>
                <w:sz w:val="20"/>
              </w:rPr>
              <w:t>to:</w:t>
            </w:r>
            <w:r>
              <w:rPr>
                <w:sz w:val="20"/>
              </w:rPr>
              <w:br/>
              <w:t>Term 1</w:t>
            </w:r>
          </w:p>
        </w:tc>
        <w:tc>
          <w:tcPr>
            <w:tcW w:w="2250" w:type="dxa"/>
          </w:tcPr>
          <w:p w14:paraId="65353B15" w14:textId="77777777" w:rsidR="008C7868" w:rsidRPr="006C7A56" w:rsidRDefault="004F0BCC" w:rsidP="00DF5AC6">
            <w:pPr>
              <w:pStyle w:val="ESBodyText"/>
              <w:spacing w:after="0"/>
              <w:rPr>
                <w:sz w:val="20"/>
                <w:szCs w:val="24"/>
              </w:rPr>
            </w:pPr>
            <w:r>
              <w:rPr>
                <w:color w:val="AF272F"/>
                <w:sz w:val="20"/>
              </w:rPr>
              <w:t>0%</w:t>
            </w:r>
          </w:p>
        </w:tc>
      </w:tr>
      <w:tr w:rsidR="007056BB" w14:paraId="5C8A5FEF" w14:textId="77777777" w:rsidTr="00A66187">
        <w:trPr>
          <w:trHeight w:val="20"/>
        </w:trPr>
        <w:tc>
          <w:tcPr>
            <w:tcW w:w="2689" w:type="dxa"/>
          </w:tcPr>
          <w:p w14:paraId="18B27CCD"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126A8FA1" w14:textId="77777777" w:rsidR="008C7868" w:rsidRPr="006C7A56" w:rsidRDefault="004F0BCC" w:rsidP="00DF5AC6">
            <w:pPr>
              <w:pStyle w:val="ESBodyText"/>
              <w:spacing w:after="0"/>
              <w:rPr>
                <w:sz w:val="20"/>
                <w:szCs w:val="24"/>
              </w:rPr>
            </w:pPr>
            <w:r>
              <w:rPr>
                <w:sz w:val="20"/>
              </w:rPr>
              <w:t>Literacy Planning documents demonstrate high quality differentiation which include clear links to mentor texts</w:t>
            </w:r>
          </w:p>
        </w:tc>
        <w:tc>
          <w:tcPr>
            <w:tcW w:w="3686" w:type="dxa"/>
          </w:tcPr>
          <w:p w14:paraId="1D14CE16"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4232D71E"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33736B6C" w14:textId="77777777" w:rsidR="008C7868" w:rsidRPr="006C7A56" w:rsidRDefault="004F0BCC" w:rsidP="00DF5AC6">
            <w:pPr>
              <w:pStyle w:val="ESBodyText"/>
              <w:spacing w:after="0"/>
              <w:rPr>
                <w:sz w:val="20"/>
                <w:szCs w:val="24"/>
              </w:rPr>
            </w:pPr>
            <w:r>
              <w:rPr>
                <w:sz w:val="20"/>
              </w:rPr>
              <w:t>from:</w:t>
            </w:r>
            <w:r>
              <w:rPr>
                <w:sz w:val="20"/>
              </w:rPr>
              <w:br/>
              <w:t>Term 1</w:t>
            </w:r>
          </w:p>
          <w:p w14:paraId="6DECD9AF" w14:textId="77777777" w:rsidR="007056BB" w:rsidRDefault="004F0BCC">
            <w:r>
              <w:rPr>
                <w:sz w:val="20"/>
              </w:rPr>
              <w:t>to:</w:t>
            </w:r>
            <w:r>
              <w:rPr>
                <w:sz w:val="20"/>
              </w:rPr>
              <w:br/>
              <w:t>Term 4</w:t>
            </w:r>
          </w:p>
        </w:tc>
        <w:tc>
          <w:tcPr>
            <w:tcW w:w="2250" w:type="dxa"/>
          </w:tcPr>
          <w:p w14:paraId="32680B68" w14:textId="77777777" w:rsidR="008C7868" w:rsidRPr="006C7A56" w:rsidRDefault="004F0BCC" w:rsidP="00DF5AC6">
            <w:pPr>
              <w:pStyle w:val="ESBodyText"/>
              <w:spacing w:after="0"/>
              <w:rPr>
                <w:sz w:val="20"/>
                <w:szCs w:val="24"/>
              </w:rPr>
            </w:pPr>
            <w:r>
              <w:rPr>
                <w:color w:val="AF272F"/>
                <w:sz w:val="20"/>
              </w:rPr>
              <w:t>0%</w:t>
            </w:r>
          </w:p>
        </w:tc>
      </w:tr>
      <w:tr w:rsidR="007056BB" w14:paraId="77EDEC84" w14:textId="77777777" w:rsidTr="00A66187">
        <w:trPr>
          <w:trHeight w:val="20"/>
        </w:trPr>
        <w:tc>
          <w:tcPr>
            <w:tcW w:w="2689" w:type="dxa"/>
          </w:tcPr>
          <w:p w14:paraId="438F34C8"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67E8B824" w14:textId="77777777" w:rsidR="008C7868" w:rsidRPr="006C7A56" w:rsidRDefault="004F0BCC" w:rsidP="00DF5AC6">
            <w:pPr>
              <w:pStyle w:val="ESBodyText"/>
              <w:spacing w:after="0"/>
              <w:rPr>
                <w:sz w:val="20"/>
                <w:szCs w:val="24"/>
              </w:rPr>
            </w:pPr>
            <w:r>
              <w:rPr>
                <w:sz w:val="20"/>
              </w:rPr>
              <w:t>Learning Walks and Talks to support whole school literacy practices - Team, Individual, Leading Teacher, AIP, classroom observation, PLC visitors</w:t>
            </w:r>
          </w:p>
        </w:tc>
        <w:tc>
          <w:tcPr>
            <w:tcW w:w="3686" w:type="dxa"/>
          </w:tcPr>
          <w:p w14:paraId="65ED34F6"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5815B32F" w14:textId="77777777" w:rsidR="008C7868" w:rsidRPr="006C7A56" w:rsidRDefault="004F0BCC" w:rsidP="00DF5AC6">
            <w:pPr>
              <w:pStyle w:val="ESBodyText"/>
              <w:spacing w:after="0"/>
              <w:rPr>
                <w:sz w:val="20"/>
                <w:szCs w:val="24"/>
              </w:rPr>
            </w:pPr>
            <w:r>
              <w:rPr>
                <w:sz w:val="20"/>
              </w:rPr>
              <w:t>from:</w:t>
            </w:r>
            <w:r>
              <w:rPr>
                <w:sz w:val="20"/>
              </w:rPr>
              <w:br/>
              <w:t>Term 1</w:t>
            </w:r>
          </w:p>
          <w:p w14:paraId="5387E88A" w14:textId="77777777" w:rsidR="007056BB" w:rsidRDefault="004F0BCC">
            <w:r>
              <w:rPr>
                <w:sz w:val="20"/>
              </w:rPr>
              <w:t>to:</w:t>
            </w:r>
            <w:r>
              <w:rPr>
                <w:sz w:val="20"/>
              </w:rPr>
              <w:br/>
              <w:t>Term 4</w:t>
            </w:r>
          </w:p>
        </w:tc>
        <w:tc>
          <w:tcPr>
            <w:tcW w:w="2250" w:type="dxa"/>
          </w:tcPr>
          <w:p w14:paraId="1FF0E780" w14:textId="77777777" w:rsidR="008C7868" w:rsidRPr="006C7A56" w:rsidRDefault="004F0BCC" w:rsidP="00DF5AC6">
            <w:pPr>
              <w:pStyle w:val="ESBodyText"/>
              <w:spacing w:after="0"/>
              <w:rPr>
                <w:sz w:val="20"/>
                <w:szCs w:val="24"/>
              </w:rPr>
            </w:pPr>
            <w:r>
              <w:rPr>
                <w:color w:val="AF272F"/>
                <w:sz w:val="20"/>
              </w:rPr>
              <w:t>0%</w:t>
            </w:r>
          </w:p>
        </w:tc>
      </w:tr>
    </w:tbl>
    <w:p w14:paraId="7D978E0B" w14:textId="77777777" w:rsidR="00AE3AF1" w:rsidRDefault="00000000" w:rsidP="00491A51">
      <w:pPr>
        <w:ind w:right="2759"/>
        <w:sectPr w:rsidR="00AE3AF1" w:rsidSect="006C7A56">
          <w:headerReference w:type="even" r:id="rId27"/>
          <w:headerReference w:type="default" r:id="rId28"/>
          <w:footerReference w:type="default" r:id="rId29"/>
          <w:headerReference w:type="first" r:id="rId30"/>
          <w:pgSz w:w="16838" w:h="11906" w:orient="landscape" w:code="9"/>
          <w:pgMar w:top="1304" w:right="2036" w:bottom="1240" w:left="810" w:header="624" w:footer="532" w:gutter="0"/>
          <w:pgNumType w:start="2"/>
          <w:cols w:space="397"/>
          <w:docGrid w:linePitch="360"/>
        </w:sectPr>
      </w:pPr>
    </w:p>
    <w:p w14:paraId="3A313335" w14:textId="77777777" w:rsidR="008C7868" w:rsidRPr="00AF3BC2" w:rsidRDefault="004F0BCC" w:rsidP="008C7868">
      <w:pPr>
        <w:ind w:right="-542"/>
        <w:rPr>
          <w:b/>
          <w:color w:val="AF272F"/>
          <w:sz w:val="36"/>
          <w:szCs w:val="44"/>
        </w:rPr>
      </w:pPr>
      <w:r>
        <w:rPr>
          <w:b/>
          <w:color w:val="AF272F"/>
          <w:sz w:val="36"/>
          <w:szCs w:val="44"/>
        </w:rPr>
        <w:lastRenderedPageBreak/>
        <w:t>Monitoring and Assessment</w:t>
      </w:r>
      <w:r w:rsidRPr="009D30BB">
        <w:rPr>
          <w:b/>
          <w:color w:val="AF272F"/>
          <w:sz w:val="36"/>
          <w:szCs w:val="44"/>
        </w:rPr>
        <w:t xml:space="preserve"> - </w:t>
      </w:r>
      <w:r w:rsidRPr="009D30BB">
        <w:rPr>
          <w:b/>
          <w:noProof/>
          <w:color w:val="AF272F"/>
          <w:sz w:val="36"/>
          <w:szCs w:val="44"/>
        </w:rPr>
        <w:t>2023</w:t>
      </w:r>
    </w:p>
    <w:p w14:paraId="0C8651CC" w14:textId="77777777" w:rsidR="00F05F71" w:rsidRDefault="00000000" w:rsidP="008C7868">
      <w:pPr>
        <w:pStyle w:val="ESIntroParagraph"/>
        <w:ind w:left="-567" w:right="4330" w:firstLine="567"/>
        <w:rPr>
          <w:color w:val="auto"/>
          <w:sz w:val="24"/>
          <w:szCs w:val="24"/>
        </w:rPr>
      </w:pPr>
    </w:p>
    <w:p w14:paraId="17FCB4E9" w14:textId="77777777" w:rsidR="00D70AF1" w:rsidRPr="000C32A3" w:rsidRDefault="004F0BCC" w:rsidP="008C7868">
      <w:pPr>
        <w:pStyle w:val="ESIntroParagraph"/>
        <w:ind w:left="-567" w:right="4330" w:firstLine="567"/>
        <w:rPr>
          <w:color w:val="auto"/>
          <w:sz w:val="24"/>
          <w:szCs w:val="24"/>
        </w:rPr>
      </w:pPr>
      <w:r w:rsidRPr="000C32A3">
        <w:rPr>
          <w:b/>
          <w:color w:val="auto"/>
          <w:sz w:val="24"/>
          <w:szCs w:val="24"/>
        </w:rPr>
        <w:t>End-of-year monitoring</w:t>
      </w:r>
    </w:p>
    <w:p w14:paraId="54B51227" w14:textId="77777777" w:rsidR="00A66187" w:rsidRPr="003D6B75" w:rsidRDefault="00000000"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7056BB" w14:paraId="5CB68999" w14:textId="77777777" w:rsidTr="00A66187">
        <w:trPr>
          <w:trHeight w:val="110"/>
        </w:trPr>
        <w:tc>
          <w:tcPr>
            <w:tcW w:w="3119" w:type="dxa"/>
            <w:gridSpan w:val="2"/>
            <w:tcBorders>
              <w:top w:val="single" w:sz="4" w:space="0" w:color="auto"/>
              <w:bottom w:val="nil"/>
            </w:tcBorders>
            <w:shd w:val="clear" w:color="auto" w:fill="7F7F7F" w:themeFill="text1" w:themeFillTint="80"/>
          </w:tcPr>
          <w:p w14:paraId="41865542" w14:textId="77777777" w:rsidR="008C7868" w:rsidRPr="004365C8" w:rsidRDefault="004F0BCC"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59819ED0" w14:textId="77777777" w:rsidR="007056BB" w:rsidRDefault="004F0BCC">
            <w:pPr>
              <w:rPr>
                <w:color w:val="FFFFFF"/>
              </w:rPr>
            </w:pPr>
            <w:r>
              <w:rPr>
                <w:b/>
                <w:bCs/>
                <w:color w:val="FFFFFF"/>
              </w:rPr>
              <w:t>2023 Priorities Goal</w:t>
            </w:r>
            <w:r>
              <w:rPr>
                <w:b/>
                <w:bCs/>
                <w:color w:val="FFFFFF"/>
              </w:rPr>
              <w:br/>
            </w:r>
            <w:r>
              <w:rPr>
                <w:color w:val="FFFFFF"/>
              </w:rPr>
              <w:t>In 2023 we will continue to focus on student learning - with an increased focus on numeracy - and student wellbeing through the 2023 Priorities Goal, a learning Key Improvement Strategy and a wellbeing Key Improvement Strategy.</w:t>
            </w:r>
          </w:p>
        </w:tc>
      </w:tr>
      <w:tr w:rsidR="007056BB" w14:paraId="34AD0E54" w14:textId="77777777" w:rsidTr="00A66187">
        <w:trPr>
          <w:trHeight w:val="15"/>
        </w:trPr>
        <w:tc>
          <w:tcPr>
            <w:tcW w:w="3119" w:type="dxa"/>
            <w:gridSpan w:val="2"/>
            <w:tcBorders>
              <w:top w:val="nil"/>
            </w:tcBorders>
            <w:shd w:val="clear" w:color="auto" w:fill="D9D9D9" w:themeFill="background1" w:themeFillShade="D9"/>
          </w:tcPr>
          <w:p w14:paraId="61C98BF8" w14:textId="77777777" w:rsidR="008C7868" w:rsidRPr="006C7A56" w:rsidRDefault="004F0BCC"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0C0B9DB0" w14:textId="77777777" w:rsidR="008C7868" w:rsidRPr="00FE3D5C" w:rsidRDefault="004F0BCC" w:rsidP="00DF5AC6">
            <w:pPr>
              <w:pStyle w:val="ESBodyText"/>
              <w:spacing w:after="0"/>
              <w:rPr>
                <w:sz w:val="20"/>
                <w:szCs w:val="24"/>
              </w:rPr>
            </w:pPr>
            <w:r>
              <w:rPr>
                <w:sz w:val="20"/>
              </w:rPr>
              <w:t>Year 3 Numeracy</w:t>
            </w:r>
            <w:r>
              <w:rPr>
                <w:sz w:val="20"/>
              </w:rPr>
              <w:br/>
              <w:t xml:space="preserve">Increase the % of Year 3 Numeracy data to 28% in the top two bands </w:t>
            </w:r>
            <w:r>
              <w:rPr>
                <w:sz w:val="20"/>
              </w:rPr>
              <w:br/>
            </w:r>
            <w:r>
              <w:rPr>
                <w:sz w:val="20"/>
              </w:rPr>
              <w:br/>
              <w:t>Year 5 Numeracy</w:t>
            </w:r>
            <w:r>
              <w:rPr>
                <w:sz w:val="20"/>
              </w:rPr>
              <w:br/>
              <w:t>Increase the % of Year 5 Numeracy data to 21% in the top two bands.</w:t>
            </w:r>
            <w:r>
              <w:rPr>
                <w:sz w:val="20"/>
              </w:rPr>
              <w:br/>
            </w:r>
            <w:r>
              <w:rPr>
                <w:sz w:val="20"/>
              </w:rPr>
              <w:br/>
              <w:t xml:space="preserve">Decrease the % of students achieving below the age-expected level in Numeracy by 2%. </w:t>
            </w:r>
          </w:p>
        </w:tc>
      </w:tr>
      <w:tr w:rsidR="007056BB" w14:paraId="1314B3A1" w14:textId="77777777" w:rsidTr="00A66187">
        <w:trPr>
          <w:trHeight w:val="15"/>
        </w:trPr>
        <w:tc>
          <w:tcPr>
            <w:tcW w:w="3119" w:type="dxa"/>
            <w:gridSpan w:val="2"/>
            <w:shd w:val="clear" w:color="auto" w:fill="D9D9D9" w:themeFill="background1" w:themeFillShade="D9"/>
          </w:tcPr>
          <w:p w14:paraId="6E0B787E" w14:textId="77777777" w:rsidR="008C7868" w:rsidRPr="006C7A56" w:rsidRDefault="004F0BCC" w:rsidP="00DF5AC6">
            <w:pPr>
              <w:pStyle w:val="Heading3"/>
              <w:spacing w:before="0" w:after="0"/>
              <w:rPr>
                <w:szCs w:val="24"/>
              </w:rPr>
            </w:pPr>
            <w:r>
              <w:rPr>
                <w:szCs w:val="24"/>
              </w:rPr>
              <w:t xml:space="preserve">Has this </w:t>
            </w:r>
            <w:proofErr w:type="gramStart"/>
            <w:r>
              <w:rPr>
                <w:szCs w:val="24"/>
              </w:rPr>
              <w:t>12 month</w:t>
            </w:r>
            <w:proofErr w:type="gramEnd"/>
            <w:r>
              <w:rPr>
                <w:szCs w:val="24"/>
              </w:rPr>
              <w:t xml:space="preserve"> target met</w:t>
            </w:r>
          </w:p>
        </w:tc>
        <w:tc>
          <w:tcPr>
            <w:tcW w:w="11996" w:type="dxa"/>
            <w:gridSpan w:val="4"/>
            <w:shd w:val="clear" w:color="auto" w:fill="D9D9D9" w:themeFill="background1" w:themeFillShade="D9"/>
          </w:tcPr>
          <w:p w14:paraId="491A5AA8" w14:textId="77777777" w:rsidR="008C7868" w:rsidRPr="00FE3D5C" w:rsidRDefault="004F0BCC" w:rsidP="00DF5AC6">
            <w:pPr>
              <w:pStyle w:val="ESBodyText"/>
              <w:spacing w:after="0"/>
              <w:rPr>
                <w:sz w:val="20"/>
                <w:szCs w:val="24"/>
              </w:rPr>
            </w:pPr>
            <w:r>
              <w:rPr>
                <w:sz w:val="20"/>
              </w:rPr>
              <w:t>Not Met</w:t>
            </w:r>
          </w:p>
        </w:tc>
      </w:tr>
      <w:tr w:rsidR="007056BB" w14:paraId="2E0611EE" w14:textId="77777777" w:rsidTr="00A66187">
        <w:trPr>
          <w:trHeight w:val="15"/>
        </w:trPr>
        <w:tc>
          <w:tcPr>
            <w:tcW w:w="3119" w:type="dxa"/>
            <w:gridSpan w:val="2"/>
            <w:shd w:val="clear" w:color="auto" w:fill="FFFFFF"/>
          </w:tcPr>
          <w:p w14:paraId="1C3BDDBD" w14:textId="77777777" w:rsidR="008C7868" w:rsidRPr="006C7A56" w:rsidRDefault="004F0BCC" w:rsidP="005E270E">
            <w:pPr>
              <w:pStyle w:val="Heading3"/>
              <w:spacing w:before="0" w:after="0"/>
              <w:rPr>
                <w:szCs w:val="24"/>
              </w:rPr>
            </w:pPr>
            <w:r>
              <w:rPr>
                <w:szCs w:val="24"/>
              </w:rPr>
              <w:t>KIS 1.a</w:t>
            </w:r>
          </w:p>
          <w:p w14:paraId="3FB6629E" w14:textId="77777777" w:rsidR="007056BB" w:rsidRDefault="004F0BCC">
            <w:r>
              <w:rPr>
                <w:sz w:val="20"/>
              </w:rPr>
              <w:t>Priority 2023 Dimension</w:t>
            </w:r>
          </w:p>
        </w:tc>
        <w:tc>
          <w:tcPr>
            <w:tcW w:w="11996" w:type="dxa"/>
            <w:gridSpan w:val="4"/>
            <w:shd w:val="clear" w:color="auto" w:fill="FFFFFF"/>
          </w:tcPr>
          <w:p w14:paraId="52F221C3" w14:textId="77777777" w:rsidR="008C7868" w:rsidRPr="00FE3D5C" w:rsidRDefault="004F0BCC" w:rsidP="00DF5AC6">
            <w:pPr>
              <w:pStyle w:val="ESBodyText"/>
              <w:spacing w:after="0"/>
              <w:rPr>
                <w:sz w:val="20"/>
                <w:szCs w:val="24"/>
              </w:rPr>
            </w:pPr>
            <w:r>
              <w:rPr>
                <w:sz w:val="20"/>
              </w:rPr>
              <w:t>Learning - Support both those who need scaffolding and those who have thrived to continue to extend their learning, especially in numeracy</w:t>
            </w:r>
          </w:p>
        </w:tc>
      </w:tr>
      <w:tr w:rsidR="007056BB" w14:paraId="6FE6E014" w14:textId="77777777" w:rsidTr="00A66187">
        <w:trPr>
          <w:trHeight w:val="263"/>
        </w:trPr>
        <w:tc>
          <w:tcPr>
            <w:tcW w:w="3119" w:type="dxa"/>
            <w:gridSpan w:val="2"/>
            <w:shd w:val="clear" w:color="auto" w:fill="D9D9D9" w:themeFill="background1" w:themeFillShade="D9"/>
          </w:tcPr>
          <w:p w14:paraId="39EA9401"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773CBB35" w14:textId="77777777" w:rsidR="008C7868" w:rsidRPr="006C7A56" w:rsidRDefault="004F0BCC" w:rsidP="00DF5AC6">
            <w:pPr>
              <w:pStyle w:val="ESBodyText"/>
              <w:spacing w:after="0"/>
              <w:rPr>
                <w:sz w:val="20"/>
                <w:szCs w:val="24"/>
              </w:rPr>
            </w:pPr>
            <w:r>
              <w:rPr>
                <w:sz w:val="20"/>
              </w:rPr>
              <w:t xml:space="preserve">Continue the school's journey in developing high quality teaching and learning culture through a deep engagement with Peter Sullivan throughout the year. Leading teachers will drive the change and support in classrooms and in PLC/PLTs. </w:t>
            </w:r>
          </w:p>
        </w:tc>
      </w:tr>
      <w:tr w:rsidR="007056BB" w14:paraId="2D8C2886" w14:textId="77777777" w:rsidTr="00A66187">
        <w:trPr>
          <w:trHeight w:val="110"/>
        </w:trPr>
        <w:tc>
          <w:tcPr>
            <w:tcW w:w="3119" w:type="dxa"/>
            <w:gridSpan w:val="2"/>
            <w:shd w:val="clear" w:color="auto" w:fill="D9D9D9" w:themeFill="background1" w:themeFillShade="D9"/>
          </w:tcPr>
          <w:p w14:paraId="072F5AFA" w14:textId="77777777" w:rsidR="00EE33E8" w:rsidRPr="006C7A56" w:rsidRDefault="004F0BCC" w:rsidP="00DF5AC6">
            <w:pPr>
              <w:pStyle w:val="ESBodyText"/>
              <w:spacing w:after="0"/>
              <w:rPr>
                <w:sz w:val="20"/>
                <w:szCs w:val="24"/>
              </w:rPr>
            </w:pPr>
            <w:r>
              <w:rPr>
                <w:sz w:val="20"/>
                <w:szCs w:val="24"/>
              </w:rPr>
              <w:t>Outcomes</w:t>
            </w:r>
          </w:p>
        </w:tc>
        <w:tc>
          <w:tcPr>
            <w:tcW w:w="11996" w:type="dxa"/>
            <w:gridSpan w:val="4"/>
          </w:tcPr>
          <w:p w14:paraId="3EC1D81A" w14:textId="77777777" w:rsidR="00EE33E8" w:rsidRPr="006C7A56" w:rsidRDefault="004F0BCC" w:rsidP="00DF5AC6">
            <w:pPr>
              <w:pStyle w:val="ESBodyText"/>
              <w:spacing w:after="0"/>
              <w:rPr>
                <w:sz w:val="20"/>
                <w:szCs w:val="24"/>
              </w:rPr>
            </w:pPr>
            <w:r>
              <w:rPr>
                <w:sz w:val="20"/>
              </w:rPr>
              <w:t>Student Outcomes:</w:t>
            </w:r>
            <w:r>
              <w:rPr>
                <w:sz w:val="20"/>
              </w:rPr>
              <w:br/>
            </w:r>
            <w:r>
              <w:rPr>
                <w:sz w:val="20"/>
              </w:rPr>
              <w:br/>
              <w:t xml:space="preserve">Students will access an effectively delivered </w:t>
            </w:r>
            <w:proofErr w:type="spellStart"/>
            <w:r>
              <w:rPr>
                <w:sz w:val="20"/>
              </w:rPr>
              <w:t>Maths</w:t>
            </w:r>
            <w:proofErr w:type="spellEnd"/>
            <w:r>
              <w:rPr>
                <w:sz w:val="20"/>
              </w:rPr>
              <w:t xml:space="preserve"> Instructional Model, allowing them to have agency in their learning</w:t>
            </w:r>
            <w:r>
              <w:rPr>
                <w:sz w:val="20"/>
              </w:rPr>
              <w:br/>
              <w:t>Students will productively in every lesson/workshop, understanding their role as a learner as well as the teacher’s role, at each phase of the Instructional Model</w:t>
            </w:r>
            <w:r>
              <w:rPr>
                <w:sz w:val="20"/>
              </w:rPr>
              <w:br/>
              <w:t>Students will understand the Learning Intention and Success Criteria, keeping these in mind through the Instructional Model, and accurately self-assess against them during the Explicit Reflection</w:t>
            </w:r>
            <w:r>
              <w:rPr>
                <w:sz w:val="20"/>
              </w:rPr>
              <w:br/>
              <w:t xml:space="preserve">Students will be resourceful, KIND+ER, responsive and independent thinkers in </w:t>
            </w:r>
            <w:proofErr w:type="spellStart"/>
            <w:r>
              <w:rPr>
                <w:sz w:val="20"/>
              </w:rPr>
              <w:t>Maths</w:t>
            </w:r>
            <w:proofErr w:type="spellEnd"/>
            <w:r>
              <w:rPr>
                <w:sz w:val="20"/>
              </w:rPr>
              <w:br/>
              <w:t>Students will collaborate through productive struggle and independent task times, to extend their thinking</w:t>
            </w:r>
            <w:r>
              <w:rPr>
                <w:sz w:val="20"/>
              </w:rPr>
              <w:br/>
            </w:r>
            <w:r>
              <w:rPr>
                <w:sz w:val="20"/>
              </w:rPr>
              <w:br/>
              <w:t>Teacher Outcomes:</w:t>
            </w:r>
            <w:r>
              <w:rPr>
                <w:sz w:val="20"/>
              </w:rPr>
              <w:br/>
            </w:r>
            <w:r>
              <w:rPr>
                <w:sz w:val="20"/>
              </w:rPr>
              <w:lastRenderedPageBreak/>
              <w:br/>
              <w:t xml:space="preserve">Teachers will access regular and targeted Professional Development, to harness an understanding of the pedagogy that drives the WPS </w:t>
            </w:r>
            <w:proofErr w:type="spellStart"/>
            <w:r>
              <w:rPr>
                <w:sz w:val="20"/>
              </w:rPr>
              <w:t>Maths</w:t>
            </w:r>
            <w:proofErr w:type="spellEnd"/>
            <w:r>
              <w:rPr>
                <w:sz w:val="20"/>
              </w:rPr>
              <w:t xml:space="preserve"> Instructional Model, through whole-school PL with Leading Teachers, Differentiated Learning Support, PLC’s, DET resources, Numeracy Resource Bank </w:t>
            </w:r>
            <w:proofErr w:type="spellStart"/>
            <w:r>
              <w:rPr>
                <w:sz w:val="20"/>
              </w:rPr>
              <w:t>etc</w:t>
            </w:r>
            <w:proofErr w:type="spellEnd"/>
            <w:r>
              <w:rPr>
                <w:sz w:val="20"/>
              </w:rPr>
              <w:t xml:space="preserve"> </w:t>
            </w:r>
            <w:r>
              <w:rPr>
                <w:sz w:val="20"/>
              </w:rPr>
              <w:br/>
              <w:t xml:space="preserve">Teachers will use the professional knowledge gained from Peter Sullivan PD’s to further their understanding of how the WPS </w:t>
            </w:r>
            <w:proofErr w:type="spellStart"/>
            <w:r>
              <w:rPr>
                <w:sz w:val="20"/>
              </w:rPr>
              <w:t>Maths</w:t>
            </w:r>
            <w:proofErr w:type="spellEnd"/>
            <w:r>
              <w:rPr>
                <w:sz w:val="20"/>
              </w:rPr>
              <w:t xml:space="preserve"> Instructional Model is used </w:t>
            </w:r>
            <w:r>
              <w:rPr>
                <w:sz w:val="20"/>
              </w:rPr>
              <w:br/>
              <w:t xml:space="preserve">Teachers will understand the reciprocal nature of </w:t>
            </w:r>
            <w:proofErr w:type="spellStart"/>
            <w:r>
              <w:rPr>
                <w:sz w:val="20"/>
              </w:rPr>
              <w:t>Maths</w:t>
            </w:r>
            <w:proofErr w:type="spellEnd"/>
            <w:r>
              <w:rPr>
                <w:sz w:val="20"/>
              </w:rPr>
              <w:t xml:space="preserve"> with other subject areas, as well as WPS initiatives such at the Visible Learning Toolbox, My Thinking Brain and Mentor Texts </w:t>
            </w:r>
            <w:r>
              <w:rPr>
                <w:sz w:val="20"/>
              </w:rPr>
              <w:br/>
              <w:t xml:space="preserve">Teachers will create a Mathematically rich environment for their students to support their engagement within the WPS </w:t>
            </w:r>
            <w:proofErr w:type="spellStart"/>
            <w:r>
              <w:rPr>
                <w:sz w:val="20"/>
              </w:rPr>
              <w:t>Maths</w:t>
            </w:r>
            <w:proofErr w:type="spellEnd"/>
            <w:r>
              <w:rPr>
                <w:sz w:val="20"/>
              </w:rPr>
              <w:t xml:space="preserve"> Instructional Model, through surveys and the ‘Start Right’ Unit </w:t>
            </w:r>
            <w:r>
              <w:rPr>
                <w:sz w:val="20"/>
              </w:rPr>
              <w:br/>
              <w:t>Teachers will use each element of the WPS Instructional Model, ensuring each element is delivered with its intended purpose and in the intended time allocated</w:t>
            </w:r>
            <w:r>
              <w:rPr>
                <w:sz w:val="20"/>
              </w:rPr>
              <w:br/>
              <w:t xml:space="preserve">Teachers will ensure that there is alignment between Learning Intentions, well sequenced developmental Success Criteria and the independent learning task </w:t>
            </w:r>
            <w:r>
              <w:rPr>
                <w:sz w:val="20"/>
              </w:rPr>
              <w:br/>
              <w:t>Teachers will choose, plan for and administer ongoing assessment practices, suited to the learning needs of their students</w:t>
            </w:r>
            <w:r>
              <w:rPr>
                <w:sz w:val="20"/>
              </w:rPr>
              <w:br/>
              <w:t xml:space="preserve">Teachers will use assessment data to inform and direct instruction when creating Numeracy Unit Plans, providing opportunities for multiple exposures </w:t>
            </w:r>
            <w:r>
              <w:rPr>
                <w:sz w:val="20"/>
              </w:rPr>
              <w:br/>
              <w:t>Teachers will collaborate in teams to ensure that open-ended, low floor, high ceiling tasks are matched to individual student data</w:t>
            </w:r>
            <w:r>
              <w:rPr>
                <w:sz w:val="20"/>
              </w:rPr>
              <w:br/>
              <w:t>Teachers will provide opportunities for students to link concepts and make connections across the different Mathematical strands, as well as all other curriculum areas, when undertaking learning tasks</w:t>
            </w:r>
            <w:r>
              <w:rPr>
                <w:sz w:val="20"/>
              </w:rPr>
              <w:br/>
            </w:r>
            <w:r>
              <w:rPr>
                <w:sz w:val="20"/>
              </w:rPr>
              <w:br/>
              <w:t>Leader Outcomes:</w:t>
            </w:r>
            <w:r>
              <w:rPr>
                <w:sz w:val="20"/>
              </w:rPr>
              <w:br/>
            </w:r>
            <w:r>
              <w:rPr>
                <w:sz w:val="20"/>
              </w:rPr>
              <w:br/>
              <w:t>Leaders will use the SSP and AIP to drive all decision making and schoolwide support</w:t>
            </w:r>
            <w:r>
              <w:rPr>
                <w:sz w:val="20"/>
              </w:rPr>
              <w:br/>
              <w:t xml:space="preserve">Leaders will use various modes of data including Teacher Judgement, Essential Assessment, NAPLAN, School Opinion Survey, Staff Opinion Survey and tailored assessments to monitor progress and inform future direction in the area of </w:t>
            </w:r>
            <w:proofErr w:type="spellStart"/>
            <w:r>
              <w:rPr>
                <w:sz w:val="20"/>
              </w:rPr>
              <w:t>Maths</w:t>
            </w:r>
            <w:proofErr w:type="spellEnd"/>
            <w:r>
              <w:rPr>
                <w:sz w:val="20"/>
              </w:rPr>
              <w:br/>
              <w:t>Leaders will provide instructional coaching to build individual teacher capacity of the Instructional Model and any of its elements</w:t>
            </w:r>
            <w:r>
              <w:rPr>
                <w:sz w:val="20"/>
              </w:rPr>
              <w:br/>
              <w:t xml:space="preserve">Leaders will facilitate team Learning Walks to build capacity of the teams, helping to ensure a common understanding of effective teaching and learning in the area of </w:t>
            </w:r>
            <w:proofErr w:type="spellStart"/>
            <w:r>
              <w:rPr>
                <w:sz w:val="20"/>
              </w:rPr>
              <w:t>Maths</w:t>
            </w:r>
            <w:proofErr w:type="spellEnd"/>
            <w:r>
              <w:rPr>
                <w:sz w:val="20"/>
              </w:rPr>
              <w:br/>
              <w:t>Leaders will engage in weekly Learning Walks to monitor AIP, PLC and Collaborative Planning practices, this will inform professional learning planning</w:t>
            </w:r>
            <w:r>
              <w:rPr>
                <w:sz w:val="20"/>
              </w:rPr>
              <w:br/>
              <w:t>Leaders will work alongside colleagues to observe practices and learning from each other, as required</w:t>
            </w:r>
            <w:r>
              <w:rPr>
                <w:sz w:val="20"/>
              </w:rPr>
              <w:br/>
              <w:t>Leaders will ensure collective efficacy through formal and informal communication including; SIT Meetings, Weekly Leading Teacher Meetings, PLC’s, Collaboration and PLTs.</w:t>
            </w:r>
            <w:r>
              <w:rPr>
                <w:sz w:val="20"/>
              </w:rPr>
              <w:br/>
              <w:t xml:space="preserve">Leaders will source, plan for and facilitate engaging PLT Meetings with a whole school focus on </w:t>
            </w:r>
            <w:proofErr w:type="spellStart"/>
            <w:r>
              <w:rPr>
                <w:sz w:val="20"/>
              </w:rPr>
              <w:t>Maths</w:t>
            </w:r>
            <w:proofErr w:type="spellEnd"/>
            <w:r>
              <w:rPr>
                <w:sz w:val="20"/>
              </w:rPr>
              <w:t xml:space="preserve"> improvement linked to the AIP - </w:t>
            </w:r>
            <w:proofErr w:type="spellStart"/>
            <w:r>
              <w:rPr>
                <w:sz w:val="20"/>
              </w:rPr>
              <w:t>eg</w:t>
            </w:r>
            <w:proofErr w:type="spellEnd"/>
            <w:r>
              <w:rPr>
                <w:sz w:val="20"/>
              </w:rPr>
              <w:t>: Peter Sullivan 2023</w:t>
            </w:r>
            <w:r>
              <w:rPr>
                <w:sz w:val="20"/>
              </w:rPr>
              <w:br/>
            </w:r>
          </w:p>
        </w:tc>
      </w:tr>
      <w:tr w:rsidR="007056BB" w14:paraId="388CA015" w14:textId="77777777" w:rsidTr="00A66187">
        <w:trPr>
          <w:trHeight w:val="110"/>
        </w:trPr>
        <w:tc>
          <w:tcPr>
            <w:tcW w:w="3119" w:type="dxa"/>
            <w:gridSpan w:val="2"/>
            <w:shd w:val="clear" w:color="auto" w:fill="D9D9D9" w:themeFill="background1" w:themeFillShade="D9"/>
          </w:tcPr>
          <w:p w14:paraId="74FB76AA"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6E045DBA" w14:textId="77777777" w:rsidR="008C7868" w:rsidRPr="006C7A56" w:rsidRDefault="004F0BCC" w:rsidP="00DF5AC6">
            <w:pPr>
              <w:pStyle w:val="ESBodyText"/>
              <w:spacing w:after="0"/>
              <w:rPr>
                <w:sz w:val="20"/>
                <w:szCs w:val="24"/>
              </w:rPr>
            </w:pPr>
            <w:r>
              <w:rPr>
                <w:sz w:val="20"/>
              </w:rPr>
              <w:t>Improved triangulation of diagnostic and numeracy data (</w:t>
            </w:r>
            <w:proofErr w:type="spellStart"/>
            <w:r>
              <w:rPr>
                <w:sz w:val="20"/>
              </w:rPr>
              <w:t>Maths</w:t>
            </w:r>
            <w:proofErr w:type="spellEnd"/>
            <w:r>
              <w:rPr>
                <w:sz w:val="20"/>
              </w:rPr>
              <w:t xml:space="preserve"> Tracker, Essential Assessment, NAPLAN) </w:t>
            </w:r>
            <w:r>
              <w:rPr>
                <w:sz w:val="20"/>
              </w:rPr>
              <w:br/>
              <w:t>Student survey data in motivation, interest and engagement</w:t>
            </w:r>
            <w:r>
              <w:rPr>
                <w:sz w:val="20"/>
              </w:rPr>
              <w:br/>
              <w:t xml:space="preserve">Evidence in Unit Planner that outlines the planning is data informed, based on learning sequences. </w:t>
            </w:r>
            <w:r>
              <w:rPr>
                <w:sz w:val="20"/>
              </w:rPr>
              <w:br/>
              <w:t>LWT feedback and reflection notes demonstrate improved adherence to the instructional model.</w:t>
            </w:r>
            <w:r>
              <w:rPr>
                <w:sz w:val="20"/>
              </w:rPr>
              <w:br/>
              <w:t>Increase of staff access the Different Learning Support through Leading Teachers</w:t>
            </w:r>
          </w:p>
        </w:tc>
      </w:tr>
      <w:tr w:rsidR="007056BB" w14:paraId="27AB49D7" w14:textId="77777777" w:rsidTr="00A66187">
        <w:trPr>
          <w:trHeight w:val="110"/>
        </w:trPr>
        <w:tc>
          <w:tcPr>
            <w:tcW w:w="3119" w:type="dxa"/>
            <w:gridSpan w:val="2"/>
            <w:shd w:val="clear" w:color="auto" w:fill="D9D9D9" w:themeFill="background1" w:themeFillShade="D9"/>
          </w:tcPr>
          <w:p w14:paraId="05E614AF"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66B422E3" w14:textId="77777777" w:rsidR="001427D6" w:rsidRPr="006C7A56" w:rsidRDefault="00000000" w:rsidP="00DF5AC6">
            <w:pPr>
              <w:pStyle w:val="ESBodyText"/>
              <w:spacing w:after="0"/>
              <w:rPr>
                <w:sz w:val="20"/>
                <w:szCs w:val="24"/>
              </w:rPr>
            </w:pPr>
          </w:p>
        </w:tc>
      </w:tr>
      <w:tr w:rsidR="007056BB" w14:paraId="748D94A5" w14:textId="77777777" w:rsidTr="00A66187">
        <w:trPr>
          <w:trHeight w:val="110"/>
        </w:trPr>
        <w:tc>
          <w:tcPr>
            <w:tcW w:w="3119" w:type="dxa"/>
            <w:gridSpan w:val="2"/>
            <w:shd w:val="clear" w:color="auto" w:fill="D9D9D9" w:themeFill="background1" w:themeFillShade="D9"/>
          </w:tcPr>
          <w:p w14:paraId="713C7BBE"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38642288" w14:textId="77777777" w:rsidR="001427D6" w:rsidRPr="006C7A56" w:rsidRDefault="00000000" w:rsidP="00DF5AC6">
            <w:pPr>
              <w:pStyle w:val="ESBodyText"/>
              <w:spacing w:after="0"/>
              <w:rPr>
                <w:sz w:val="20"/>
                <w:szCs w:val="24"/>
              </w:rPr>
            </w:pPr>
          </w:p>
        </w:tc>
      </w:tr>
      <w:tr w:rsidR="007056BB" w14:paraId="161A9C07" w14:textId="77777777" w:rsidTr="00A66187">
        <w:trPr>
          <w:trHeight w:val="110"/>
        </w:trPr>
        <w:tc>
          <w:tcPr>
            <w:tcW w:w="3119" w:type="dxa"/>
            <w:gridSpan w:val="2"/>
            <w:shd w:val="clear" w:color="auto" w:fill="D9D9D9" w:themeFill="background1" w:themeFillShade="D9"/>
          </w:tcPr>
          <w:p w14:paraId="768C6497"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02FBEF5E" w14:textId="77777777" w:rsidR="001427D6" w:rsidRPr="006C7A56" w:rsidRDefault="00000000" w:rsidP="00DF5AC6">
            <w:pPr>
              <w:pStyle w:val="ESBodyText"/>
              <w:spacing w:after="0"/>
              <w:rPr>
                <w:sz w:val="20"/>
                <w:szCs w:val="24"/>
              </w:rPr>
            </w:pPr>
          </w:p>
        </w:tc>
      </w:tr>
      <w:tr w:rsidR="007056BB" w14:paraId="0FFF4167" w14:textId="77777777" w:rsidTr="00A66187">
        <w:trPr>
          <w:trHeight w:val="110"/>
        </w:trPr>
        <w:tc>
          <w:tcPr>
            <w:tcW w:w="3119" w:type="dxa"/>
            <w:gridSpan w:val="2"/>
            <w:shd w:val="clear" w:color="auto" w:fill="D9D9D9" w:themeFill="background1" w:themeFillShade="D9"/>
          </w:tcPr>
          <w:p w14:paraId="15E078D6"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5F886E60" w14:textId="77777777" w:rsidR="001427D6" w:rsidRPr="006C7A56" w:rsidRDefault="00000000" w:rsidP="00DF5AC6">
            <w:pPr>
              <w:pStyle w:val="ESBodyText"/>
              <w:spacing w:after="0"/>
              <w:rPr>
                <w:sz w:val="20"/>
                <w:szCs w:val="24"/>
              </w:rPr>
            </w:pPr>
          </w:p>
        </w:tc>
      </w:tr>
      <w:tr w:rsidR="007056BB" w14:paraId="6D0A98EA" w14:textId="77777777" w:rsidTr="00A66187">
        <w:trPr>
          <w:trHeight w:val="110"/>
        </w:trPr>
        <w:tc>
          <w:tcPr>
            <w:tcW w:w="3119" w:type="dxa"/>
            <w:gridSpan w:val="2"/>
            <w:shd w:val="clear" w:color="auto" w:fill="D9D9D9" w:themeFill="background1" w:themeFillShade="D9"/>
          </w:tcPr>
          <w:p w14:paraId="4E7CCECE"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25168C21" w14:textId="77777777" w:rsidR="001427D6" w:rsidRPr="006C7A56" w:rsidRDefault="00000000" w:rsidP="00DF5AC6">
            <w:pPr>
              <w:pStyle w:val="ESBodyText"/>
              <w:spacing w:after="0"/>
              <w:rPr>
                <w:sz w:val="20"/>
                <w:szCs w:val="24"/>
              </w:rPr>
            </w:pPr>
          </w:p>
        </w:tc>
      </w:tr>
      <w:tr w:rsidR="007056BB" w14:paraId="7DECAA42" w14:textId="77777777" w:rsidTr="00A66187">
        <w:trPr>
          <w:trHeight w:val="110"/>
        </w:trPr>
        <w:tc>
          <w:tcPr>
            <w:tcW w:w="3119" w:type="dxa"/>
            <w:gridSpan w:val="2"/>
            <w:shd w:val="clear" w:color="auto" w:fill="D9D9D9" w:themeFill="background1" w:themeFillShade="D9"/>
          </w:tcPr>
          <w:p w14:paraId="4A993B6C"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73898628" w14:textId="77777777" w:rsidR="006701CC" w:rsidRPr="006C7A56" w:rsidRDefault="00000000" w:rsidP="00DF5AC6">
            <w:pPr>
              <w:pStyle w:val="ESBodyText"/>
              <w:spacing w:after="0"/>
              <w:rPr>
                <w:sz w:val="20"/>
                <w:szCs w:val="24"/>
              </w:rPr>
            </w:pPr>
          </w:p>
        </w:tc>
      </w:tr>
      <w:tr w:rsidR="007056BB" w14:paraId="0F018EE5" w14:textId="77777777" w:rsidTr="00A66187">
        <w:trPr>
          <w:trHeight w:val="549"/>
        </w:trPr>
        <w:tc>
          <w:tcPr>
            <w:tcW w:w="2689" w:type="dxa"/>
            <w:shd w:val="clear" w:color="auto" w:fill="D9D9D9" w:themeFill="background1" w:themeFillShade="D9"/>
          </w:tcPr>
          <w:p w14:paraId="7B4C9E62"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456511E8"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516CD84F"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57B31F2C"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0DBFB7F9" w14:textId="77777777" w:rsidR="008C7868" w:rsidRPr="006C7A56" w:rsidRDefault="004F0BCC" w:rsidP="00DF5AC6">
            <w:pPr>
              <w:pStyle w:val="Heading3"/>
              <w:spacing w:before="0" w:after="0"/>
              <w:rPr>
                <w:szCs w:val="24"/>
              </w:rPr>
            </w:pPr>
            <w:r>
              <w:rPr>
                <w:szCs w:val="24"/>
              </w:rPr>
              <w:t>Percentage complete</w:t>
            </w:r>
          </w:p>
        </w:tc>
      </w:tr>
      <w:tr w:rsidR="007056BB" w14:paraId="445E463F" w14:textId="77777777" w:rsidTr="00A66187">
        <w:trPr>
          <w:trHeight w:val="20"/>
        </w:trPr>
        <w:tc>
          <w:tcPr>
            <w:tcW w:w="2689" w:type="dxa"/>
          </w:tcPr>
          <w:p w14:paraId="49D3ACF3"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589EC43C" w14:textId="77777777" w:rsidR="008C7868" w:rsidRPr="006C7A56" w:rsidRDefault="004F0BCC" w:rsidP="00DF5AC6">
            <w:pPr>
              <w:pStyle w:val="ESBodyText"/>
              <w:spacing w:after="0"/>
              <w:rPr>
                <w:sz w:val="20"/>
                <w:szCs w:val="24"/>
              </w:rPr>
            </w:pPr>
            <w:r>
              <w:rPr>
                <w:sz w:val="20"/>
              </w:rPr>
              <w:t xml:space="preserve"> Development and Implementation of 'Start right unit'</w:t>
            </w:r>
          </w:p>
        </w:tc>
        <w:tc>
          <w:tcPr>
            <w:tcW w:w="3686" w:type="dxa"/>
          </w:tcPr>
          <w:p w14:paraId="5DDB2975"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Improvement Teacher</w:t>
            </w:r>
          </w:p>
          <w:p w14:paraId="3BD24A6A"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p w14:paraId="0D7DA757"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28897E7D"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3DC638A2" w14:textId="77777777" w:rsidR="008C7868" w:rsidRPr="006C7A56" w:rsidRDefault="004F0BCC" w:rsidP="00DF5AC6">
            <w:pPr>
              <w:pStyle w:val="ESBodyText"/>
              <w:spacing w:after="0"/>
              <w:rPr>
                <w:sz w:val="20"/>
                <w:szCs w:val="24"/>
              </w:rPr>
            </w:pPr>
            <w:r>
              <w:rPr>
                <w:sz w:val="20"/>
              </w:rPr>
              <w:t>from:</w:t>
            </w:r>
            <w:r>
              <w:rPr>
                <w:sz w:val="20"/>
              </w:rPr>
              <w:br/>
              <w:t>Term 1</w:t>
            </w:r>
          </w:p>
          <w:p w14:paraId="787773AB" w14:textId="77777777" w:rsidR="007056BB" w:rsidRDefault="004F0BCC">
            <w:r>
              <w:rPr>
                <w:sz w:val="20"/>
              </w:rPr>
              <w:t>to:</w:t>
            </w:r>
            <w:r>
              <w:rPr>
                <w:sz w:val="20"/>
              </w:rPr>
              <w:br/>
              <w:t>Term 4</w:t>
            </w:r>
          </w:p>
        </w:tc>
        <w:tc>
          <w:tcPr>
            <w:tcW w:w="2250" w:type="dxa"/>
          </w:tcPr>
          <w:p w14:paraId="199D58A4" w14:textId="77777777" w:rsidR="008C7868" w:rsidRPr="006C7A56" w:rsidRDefault="004F0BCC" w:rsidP="00DF5AC6">
            <w:pPr>
              <w:pStyle w:val="ESBodyText"/>
              <w:spacing w:after="0"/>
              <w:rPr>
                <w:sz w:val="20"/>
                <w:szCs w:val="24"/>
              </w:rPr>
            </w:pPr>
            <w:r>
              <w:rPr>
                <w:color w:val="AF272F"/>
                <w:sz w:val="20"/>
              </w:rPr>
              <w:t>0%</w:t>
            </w:r>
          </w:p>
        </w:tc>
      </w:tr>
      <w:tr w:rsidR="007056BB" w14:paraId="7CA25B8A" w14:textId="77777777" w:rsidTr="00A66187">
        <w:trPr>
          <w:trHeight w:val="20"/>
        </w:trPr>
        <w:tc>
          <w:tcPr>
            <w:tcW w:w="2689" w:type="dxa"/>
          </w:tcPr>
          <w:p w14:paraId="6FB9C157" w14:textId="77777777" w:rsidR="008C7868" w:rsidRPr="006C7A56" w:rsidRDefault="004F0BCC" w:rsidP="00DF5AC6">
            <w:pPr>
              <w:pStyle w:val="ESBodyText"/>
              <w:spacing w:after="0"/>
              <w:rPr>
                <w:sz w:val="20"/>
                <w:szCs w:val="24"/>
              </w:rPr>
            </w:pPr>
            <w:r>
              <w:rPr>
                <w:sz w:val="20"/>
              </w:rPr>
              <w:t>Activity 2</w:t>
            </w:r>
          </w:p>
        </w:tc>
        <w:tc>
          <w:tcPr>
            <w:tcW w:w="4252" w:type="dxa"/>
            <w:gridSpan w:val="2"/>
          </w:tcPr>
          <w:p w14:paraId="443B1A5F" w14:textId="77777777" w:rsidR="008C7868" w:rsidRPr="006C7A56" w:rsidRDefault="004F0BCC" w:rsidP="00DF5AC6">
            <w:pPr>
              <w:pStyle w:val="ESBodyText"/>
              <w:spacing w:after="0"/>
              <w:rPr>
                <w:sz w:val="20"/>
                <w:szCs w:val="24"/>
              </w:rPr>
            </w:pPr>
            <w:r>
              <w:rPr>
                <w:sz w:val="20"/>
              </w:rPr>
              <w:t xml:space="preserve">Implementation of Numeracy surveys to gather student voice during “start right” </w:t>
            </w:r>
          </w:p>
        </w:tc>
        <w:tc>
          <w:tcPr>
            <w:tcW w:w="3686" w:type="dxa"/>
          </w:tcPr>
          <w:p w14:paraId="2A6F7A6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11B80E6D" w14:textId="77777777" w:rsidR="008C7868" w:rsidRPr="006C7A56" w:rsidRDefault="004F0BCC" w:rsidP="00DF5AC6">
            <w:pPr>
              <w:pStyle w:val="ESBodyText"/>
              <w:spacing w:after="0"/>
              <w:rPr>
                <w:sz w:val="20"/>
                <w:szCs w:val="24"/>
              </w:rPr>
            </w:pPr>
            <w:r>
              <w:rPr>
                <w:sz w:val="20"/>
              </w:rPr>
              <w:t>from:</w:t>
            </w:r>
            <w:r>
              <w:rPr>
                <w:sz w:val="20"/>
              </w:rPr>
              <w:br/>
              <w:t>Term 1</w:t>
            </w:r>
          </w:p>
          <w:p w14:paraId="5D0E1DE0" w14:textId="77777777" w:rsidR="007056BB" w:rsidRDefault="004F0BCC">
            <w:r>
              <w:rPr>
                <w:sz w:val="20"/>
              </w:rPr>
              <w:t>to:</w:t>
            </w:r>
            <w:r>
              <w:rPr>
                <w:sz w:val="20"/>
              </w:rPr>
              <w:br/>
              <w:t>Term 1</w:t>
            </w:r>
          </w:p>
        </w:tc>
        <w:tc>
          <w:tcPr>
            <w:tcW w:w="2250" w:type="dxa"/>
          </w:tcPr>
          <w:p w14:paraId="019CEFA6" w14:textId="77777777" w:rsidR="008C7868" w:rsidRPr="006C7A56" w:rsidRDefault="004F0BCC" w:rsidP="00DF5AC6">
            <w:pPr>
              <w:pStyle w:val="ESBodyText"/>
              <w:spacing w:after="0"/>
              <w:rPr>
                <w:sz w:val="20"/>
                <w:szCs w:val="24"/>
              </w:rPr>
            </w:pPr>
            <w:r>
              <w:rPr>
                <w:color w:val="AF272F"/>
                <w:sz w:val="20"/>
              </w:rPr>
              <w:t>0%</w:t>
            </w:r>
          </w:p>
        </w:tc>
      </w:tr>
      <w:tr w:rsidR="007056BB" w14:paraId="35F0184F" w14:textId="77777777" w:rsidTr="00A66187">
        <w:trPr>
          <w:trHeight w:val="20"/>
        </w:trPr>
        <w:tc>
          <w:tcPr>
            <w:tcW w:w="2689" w:type="dxa"/>
          </w:tcPr>
          <w:p w14:paraId="7B9EABBA"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112EE7D9" w14:textId="77777777" w:rsidR="008C7868" w:rsidRPr="006C7A56" w:rsidRDefault="004F0BCC" w:rsidP="00DF5AC6">
            <w:pPr>
              <w:pStyle w:val="ESBodyText"/>
              <w:spacing w:after="0"/>
              <w:rPr>
                <w:sz w:val="20"/>
                <w:szCs w:val="24"/>
              </w:rPr>
            </w:pPr>
            <w:r>
              <w:rPr>
                <w:sz w:val="20"/>
              </w:rPr>
              <w:t xml:space="preserve">Engage Peter Sullivan (Monash University) to run Professional Learning throughout the year. </w:t>
            </w:r>
          </w:p>
        </w:tc>
        <w:tc>
          <w:tcPr>
            <w:tcW w:w="3686" w:type="dxa"/>
          </w:tcPr>
          <w:p w14:paraId="4F812B40"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296511AA" w14:textId="77777777" w:rsidR="008C7868" w:rsidRPr="006C7A56" w:rsidRDefault="004F0BCC" w:rsidP="00DF5AC6">
            <w:pPr>
              <w:pStyle w:val="ESBodyText"/>
              <w:spacing w:after="0"/>
              <w:rPr>
                <w:sz w:val="20"/>
                <w:szCs w:val="24"/>
              </w:rPr>
            </w:pPr>
            <w:r>
              <w:rPr>
                <w:sz w:val="20"/>
              </w:rPr>
              <w:t>from:</w:t>
            </w:r>
            <w:r>
              <w:rPr>
                <w:sz w:val="20"/>
              </w:rPr>
              <w:br/>
              <w:t>Term 1</w:t>
            </w:r>
          </w:p>
          <w:p w14:paraId="25637150" w14:textId="77777777" w:rsidR="007056BB" w:rsidRDefault="004F0BCC">
            <w:r>
              <w:rPr>
                <w:sz w:val="20"/>
              </w:rPr>
              <w:lastRenderedPageBreak/>
              <w:t>to:</w:t>
            </w:r>
            <w:r>
              <w:rPr>
                <w:sz w:val="20"/>
              </w:rPr>
              <w:br/>
              <w:t>Term 3</w:t>
            </w:r>
          </w:p>
        </w:tc>
        <w:tc>
          <w:tcPr>
            <w:tcW w:w="2250" w:type="dxa"/>
          </w:tcPr>
          <w:p w14:paraId="72FED9A2" w14:textId="77777777" w:rsidR="008C7868" w:rsidRPr="006C7A56" w:rsidRDefault="004F0BCC" w:rsidP="00DF5AC6">
            <w:pPr>
              <w:pStyle w:val="ESBodyText"/>
              <w:spacing w:after="0"/>
              <w:rPr>
                <w:sz w:val="20"/>
                <w:szCs w:val="24"/>
              </w:rPr>
            </w:pPr>
            <w:r>
              <w:rPr>
                <w:color w:val="AF272F"/>
                <w:sz w:val="20"/>
              </w:rPr>
              <w:lastRenderedPageBreak/>
              <w:t>0%</w:t>
            </w:r>
          </w:p>
        </w:tc>
      </w:tr>
      <w:tr w:rsidR="007056BB" w14:paraId="764FC68D" w14:textId="77777777" w:rsidTr="00A66187">
        <w:trPr>
          <w:trHeight w:val="20"/>
        </w:trPr>
        <w:tc>
          <w:tcPr>
            <w:tcW w:w="2689" w:type="dxa"/>
          </w:tcPr>
          <w:p w14:paraId="56E15D4C"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1EC51B35" w14:textId="77777777" w:rsidR="008C7868" w:rsidRPr="006C7A56" w:rsidRDefault="004F0BCC" w:rsidP="00DF5AC6">
            <w:pPr>
              <w:pStyle w:val="ESBodyText"/>
              <w:spacing w:after="0"/>
              <w:rPr>
                <w:sz w:val="20"/>
                <w:szCs w:val="24"/>
              </w:rPr>
            </w:pPr>
            <w:r>
              <w:rPr>
                <w:sz w:val="20"/>
              </w:rPr>
              <w:t>Numeracy Planning documents demonstrate high quality differentiation which include clear links to learning sequences and data (Including NAPLAN and Essential Assessment)</w:t>
            </w:r>
          </w:p>
        </w:tc>
        <w:tc>
          <w:tcPr>
            <w:tcW w:w="3686" w:type="dxa"/>
          </w:tcPr>
          <w:p w14:paraId="0AB177A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554717E1" w14:textId="77777777" w:rsidR="008C7868" w:rsidRPr="006C7A56" w:rsidRDefault="004F0BCC" w:rsidP="00DF5AC6">
            <w:pPr>
              <w:pStyle w:val="ESBodyText"/>
              <w:spacing w:after="0"/>
              <w:rPr>
                <w:sz w:val="20"/>
                <w:szCs w:val="24"/>
              </w:rPr>
            </w:pPr>
            <w:r>
              <w:rPr>
                <w:sz w:val="20"/>
              </w:rPr>
              <w:t>from:</w:t>
            </w:r>
            <w:r>
              <w:rPr>
                <w:sz w:val="20"/>
              </w:rPr>
              <w:br/>
              <w:t>Term 1</w:t>
            </w:r>
          </w:p>
          <w:p w14:paraId="236BFC04" w14:textId="77777777" w:rsidR="007056BB" w:rsidRDefault="004F0BCC">
            <w:r>
              <w:rPr>
                <w:sz w:val="20"/>
              </w:rPr>
              <w:t>to:</w:t>
            </w:r>
            <w:r>
              <w:rPr>
                <w:sz w:val="20"/>
              </w:rPr>
              <w:br/>
              <w:t>Term 4</w:t>
            </w:r>
          </w:p>
        </w:tc>
        <w:tc>
          <w:tcPr>
            <w:tcW w:w="2250" w:type="dxa"/>
          </w:tcPr>
          <w:p w14:paraId="00AFE0CD" w14:textId="77777777" w:rsidR="008C7868" w:rsidRPr="006C7A56" w:rsidRDefault="004F0BCC" w:rsidP="00DF5AC6">
            <w:pPr>
              <w:pStyle w:val="ESBodyText"/>
              <w:spacing w:after="0"/>
              <w:rPr>
                <w:sz w:val="20"/>
                <w:szCs w:val="24"/>
              </w:rPr>
            </w:pPr>
            <w:r>
              <w:rPr>
                <w:color w:val="AF272F"/>
                <w:sz w:val="20"/>
              </w:rPr>
              <w:t>0%</w:t>
            </w:r>
          </w:p>
        </w:tc>
      </w:tr>
      <w:tr w:rsidR="007056BB" w14:paraId="778B497F" w14:textId="77777777" w:rsidTr="00A66187">
        <w:trPr>
          <w:trHeight w:val="20"/>
        </w:trPr>
        <w:tc>
          <w:tcPr>
            <w:tcW w:w="2689" w:type="dxa"/>
          </w:tcPr>
          <w:p w14:paraId="6D810442"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098D5915" w14:textId="77777777" w:rsidR="008C7868" w:rsidRPr="006C7A56" w:rsidRDefault="004F0BCC" w:rsidP="00DF5AC6">
            <w:pPr>
              <w:pStyle w:val="ESBodyText"/>
              <w:spacing w:after="0"/>
              <w:rPr>
                <w:sz w:val="20"/>
                <w:szCs w:val="24"/>
              </w:rPr>
            </w:pPr>
            <w:r>
              <w:rPr>
                <w:sz w:val="20"/>
              </w:rPr>
              <w:t>Differentiated numeracy learning support to teachers at point of need.</w:t>
            </w:r>
          </w:p>
        </w:tc>
        <w:tc>
          <w:tcPr>
            <w:tcW w:w="3686" w:type="dxa"/>
          </w:tcPr>
          <w:p w14:paraId="0E9F2CE9"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0B8A958E"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5E9810D2" w14:textId="77777777" w:rsidR="008C7868" w:rsidRPr="006C7A56" w:rsidRDefault="004F0BCC" w:rsidP="00DF5AC6">
            <w:pPr>
              <w:pStyle w:val="ESBodyText"/>
              <w:spacing w:after="0"/>
              <w:rPr>
                <w:sz w:val="20"/>
                <w:szCs w:val="24"/>
              </w:rPr>
            </w:pPr>
            <w:r>
              <w:rPr>
                <w:sz w:val="20"/>
              </w:rPr>
              <w:t>from:</w:t>
            </w:r>
            <w:r>
              <w:rPr>
                <w:sz w:val="20"/>
              </w:rPr>
              <w:br/>
              <w:t>Term 1</w:t>
            </w:r>
          </w:p>
          <w:p w14:paraId="0ACA36E3" w14:textId="77777777" w:rsidR="007056BB" w:rsidRDefault="004F0BCC">
            <w:r>
              <w:rPr>
                <w:sz w:val="20"/>
              </w:rPr>
              <w:t>to:</w:t>
            </w:r>
            <w:r>
              <w:rPr>
                <w:sz w:val="20"/>
              </w:rPr>
              <w:br/>
              <w:t>Term 4</w:t>
            </w:r>
          </w:p>
        </w:tc>
        <w:tc>
          <w:tcPr>
            <w:tcW w:w="2250" w:type="dxa"/>
          </w:tcPr>
          <w:p w14:paraId="0AA859D7" w14:textId="77777777" w:rsidR="008C7868" w:rsidRPr="006C7A56" w:rsidRDefault="004F0BCC" w:rsidP="00DF5AC6">
            <w:pPr>
              <w:pStyle w:val="ESBodyText"/>
              <w:spacing w:after="0"/>
              <w:rPr>
                <w:sz w:val="20"/>
                <w:szCs w:val="24"/>
              </w:rPr>
            </w:pPr>
            <w:r>
              <w:rPr>
                <w:color w:val="AF272F"/>
                <w:sz w:val="20"/>
              </w:rPr>
              <w:t>0%</w:t>
            </w:r>
          </w:p>
        </w:tc>
      </w:tr>
      <w:tr w:rsidR="007056BB" w14:paraId="682CAC3A" w14:textId="77777777" w:rsidTr="00A66187">
        <w:trPr>
          <w:trHeight w:val="20"/>
        </w:trPr>
        <w:tc>
          <w:tcPr>
            <w:tcW w:w="2689" w:type="dxa"/>
          </w:tcPr>
          <w:p w14:paraId="358F7669" w14:textId="77777777" w:rsidR="008C7868" w:rsidRPr="006C7A56" w:rsidRDefault="004F0BCC" w:rsidP="00DF5AC6">
            <w:pPr>
              <w:pStyle w:val="ESBodyText"/>
              <w:spacing w:after="0"/>
              <w:rPr>
                <w:sz w:val="20"/>
                <w:szCs w:val="24"/>
              </w:rPr>
            </w:pPr>
            <w:r>
              <w:rPr>
                <w:sz w:val="20"/>
              </w:rPr>
              <w:t>Activity 6</w:t>
            </w:r>
          </w:p>
        </w:tc>
        <w:tc>
          <w:tcPr>
            <w:tcW w:w="4252" w:type="dxa"/>
            <w:gridSpan w:val="2"/>
          </w:tcPr>
          <w:p w14:paraId="5BBE7BED" w14:textId="77777777" w:rsidR="008C7868" w:rsidRPr="006C7A56" w:rsidRDefault="004F0BCC" w:rsidP="00DF5AC6">
            <w:pPr>
              <w:pStyle w:val="ESBodyText"/>
              <w:spacing w:after="0"/>
              <w:rPr>
                <w:sz w:val="20"/>
                <w:szCs w:val="24"/>
              </w:rPr>
            </w:pPr>
            <w:r>
              <w:rPr>
                <w:sz w:val="20"/>
              </w:rPr>
              <w:t xml:space="preserve">Engage and participate in upcoming DET statewide Numeracy initiative. </w:t>
            </w:r>
          </w:p>
        </w:tc>
        <w:tc>
          <w:tcPr>
            <w:tcW w:w="3686" w:type="dxa"/>
          </w:tcPr>
          <w:p w14:paraId="35A50E83"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182A8225"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31CF9504" w14:textId="77777777" w:rsidR="008C7868" w:rsidRPr="006C7A56" w:rsidRDefault="004F0BCC" w:rsidP="00DF5AC6">
            <w:pPr>
              <w:pStyle w:val="ESBodyText"/>
              <w:spacing w:after="0"/>
              <w:rPr>
                <w:sz w:val="20"/>
                <w:szCs w:val="24"/>
              </w:rPr>
            </w:pPr>
            <w:r>
              <w:rPr>
                <w:sz w:val="20"/>
              </w:rPr>
              <w:t>from:</w:t>
            </w:r>
            <w:r>
              <w:rPr>
                <w:sz w:val="20"/>
              </w:rPr>
              <w:br/>
              <w:t>Term 1</w:t>
            </w:r>
          </w:p>
          <w:p w14:paraId="0394908D" w14:textId="77777777" w:rsidR="007056BB" w:rsidRDefault="004F0BCC">
            <w:r>
              <w:rPr>
                <w:sz w:val="20"/>
              </w:rPr>
              <w:t>to:</w:t>
            </w:r>
            <w:r>
              <w:rPr>
                <w:sz w:val="20"/>
              </w:rPr>
              <w:br/>
              <w:t>Term 4</w:t>
            </w:r>
          </w:p>
        </w:tc>
        <w:tc>
          <w:tcPr>
            <w:tcW w:w="2250" w:type="dxa"/>
          </w:tcPr>
          <w:p w14:paraId="757A1962" w14:textId="77777777" w:rsidR="008C7868" w:rsidRPr="006C7A56" w:rsidRDefault="004F0BCC" w:rsidP="00DF5AC6">
            <w:pPr>
              <w:pStyle w:val="ESBodyText"/>
              <w:spacing w:after="0"/>
              <w:rPr>
                <w:sz w:val="20"/>
                <w:szCs w:val="24"/>
              </w:rPr>
            </w:pPr>
            <w:r>
              <w:rPr>
                <w:color w:val="AF272F"/>
                <w:sz w:val="20"/>
              </w:rPr>
              <w:t>0%</w:t>
            </w:r>
          </w:p>
        </w:tc>
      </w:tr>
      <w:tr w:rsidR="007056BB" w14:paraId="29E79937" w14:textId="77777777" w:rsidTr="00A66187">
        <w:trPr>
          <w:trHeight w:val="20"/>
        </w:trPr>
        <w:tc>
          <w:tcPr>
            <w:tcW w:w="2689" w:type="dxa"/>
          </w:tcPr>
          <w:p w14:paraId="14D80F01" w14:textId="77777777" w:rsidR="008C7868" w:rsidRPr="006C7A56" w:rsidRDefault="004F0BCC" w:rsidP="00DF5AC6">
            <w:pPr>
              <w:pStyle w:val="ESBodyText"/>
              <w:spacing w:after="0"/>
              <w:rPr>
                <w:sz w:val="20"/>
                <w:szCs w:val="24"/>
              </w:rPr>
            </w:pPr>
            <w:r>
              <w:rPr>
                <w:sz w:val="20"/>
              </w:rPr>
              <w:t>Activity 7</w:t>
            </w:r>
          </w:p>
        </w:tc>
        <w:tc>
          <w:tcPr>
            <w:tcW w:w="4252" w:type="dxa"/>
            <w:gridSpan w:val="2"/>
          </w:tcPr>
          <w:p w14:paraId="3FC45C59" w14:textId="77777777" w:rsidR="008C7868" w:rsidRPr="006C7A56" w:rsidRDefault="004F0BCC" w:rsidP="00DF5AC6">
            <w:pPr>
              <w:pStyle w:val="ESBodyText"/>
              <w:spacing w:after="0"/>
              <w:rPr>
                <w:sz w:val="20"/>
                <w:szCs w:val="24"/>
              </w:rPr>
            </w:pPr>
            <w:r>
              <w:rPr>
                <w:sz w:val="20"/>
              </w:rPr>
              <w:t>Numeracy Learning Walk and Talks</w:t>
            </w:r>
          </w:p>
        </w:tc>
        <w:tc>
          <w:tcPr>
            <w:tcW w:w="3686" w:type="dxa"/>
          </w:tcPr>
          <w:p w14:paraId="6B17AB0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06083C0E"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04F48DC7" w14:textId="77777777" w:rsidR="008C7868" w:rsidRPr="006C7A56" w:rsidRDefault="004F0BCC" w:rsidP="00DF5AC6">
            <w:pPr>
              <w:pStyle w:val="ESBodyText"/>
              <w:spacing w:after="0"/>
              <w:rPr>
                <w:sz w:val="20"/>
                <w:szCs w:val="24"/>
              </w:rPr>
            </w:pPr>
            <w:r>
              <w:rPr>
                <w:sz w:val="20"/>
              </w:rPr>
              <w:t>from:</w:t>
            </w:r>
            <w:r>
              <w:rPr>
                <w:sz w:val="20"/>
              </w:rPr>
              <w:br/>
              <w:t>Term 1</w:t>
            </w:r>
          </w:p>
          <w:p w14:paraId="34EFB09C" w14:textId="77777777" w:rsidR="007056BB" w:rsidRDefault="004F0BCC">
            <w:r>
              <w:rPr>
                <w:sz w:val="20"/>
              </w:rPr>
              <w:t>to:</w:t>
            </w:r>
            <w:r>
              <w:rPr>
                <w:sz w:val="20"/>
              </w:rPr>
              <w:br/>
              <w:t>Term 4</w:t>
            </w:r>
          </w:p>
        </w:tc>
        <w:tc>
          <w:tcPr>
            <w:tcW w:w="2250" w:type="dxa"/>
          </w:tcPr>
          <w:p w14:paraId="6A5715AE" w14:textId="77777777" w:rsidR="008C7868" w:rsidRPr="006C7A56" w:rsidRDefault="004F0BCC" w:rsidP="00DF5AC6">
            <w:pPr>
              <w:pStyle w:val="ESBodyText"/>
              <w:spacing w:after="0"/>
              <w:rPr>
                <w:sz w:val="20"/>
                <w:szCs w:val="24"/>
              </w:rPr>
            </w:pPr>
            <w:r>
              <w:rPr>
                <w:color w:val="AF272F"/>
                <w:sz w:val="20"/>
              </w:rPr>
              <w:t>0%</w:t>
            </w:r>
          </w:p>
        </w:tc>
      </w:tr>
      <w:tr w:rsidR="007056BB" w14:paraId="4C1CD27A" w14:textId="77777777" w:rsidTr="00A66187">
        <w:trPr>
          <w:trHeight w:val="20"/>
        </w:trPr>
        <w:tc>
          <w:tcPr>
            <w:tcW w:w="2689" w:type="dxa"/>
          </w:tcPr>
          <w:p w14:paraId="34EDA720" w14:textId="77777777" w:rsidR="008C7868" w:rsidRPr="006C7A56" w:rsidRDefault="004F0BCC" w:rsidP="00DF5AC6">
            <w:pPr>
              <w:pStyle w:val="ESBodyText"/>
              <w:spacing w:after="0"/>
              <w:rPr>
                <w:sz w:val="20"/>
                <w:szCs w:val="24"/>
              </w:rPr>
            </w:pPr>
            <w:r>
              <w:rPr>
                <w:sz w:val="20"/>
              </w:rPr>
              <w:t>Activity 8</w:t>
            </w:r>
          </w:p>
        </w:tc>
        <w:tc>
          <w:tcPr>
            <w:tcW w:w="4252" w:type="dxa"/>
            <w:gridSpan w:val="2"/>
          </w:tcPr>
          <w:p w14:paraId="1C314FCB" w14:textId="77777777" w:rsidR="008C7868" w:rsidRPr="006C7A56" w:rsidRDefault="004F0BCC" w:rsidP="00DF5AC6">
            <w:pPr>
              <w:pStyle w:val="ESBodyText"/>
              <w:spacing w:after="0"/>
              <w:rPr>
                <w:sz w:val="20"/>
                <w:szCs w:val="24"/>
              </w:rPr>
            </w:pPr>
            <w:proofErr w:type="spellStart"/>
            <w:r>
              <w:rPr>
                <w:sz w:val="20"/>
              </w:rPr>
              <w:t>Maths</w:t>
            </w:r>
            <w:proofErr w:type="spellEnd"/>
            <w:r>
              <w:rPr>
                <w:sz w:val="20"/>
              </w:rPr>
              <w:t xml:space="preserve"> Moderation tasks scheduled throughout PLC/PLTs including Victorian Curriculum NAPLAN comparison analysis to determine teacher judgment accuracy.  </w:t>
            </w:r>
          </w:p>
        </w:tc>
        <w:tc>
          <w:tcPr>
            <w:tcW w:w="3686" w:type="dxa"/>
          </w:tcPr>
          <w:p w14:paraId="2ACED81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5C43DC4A"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Numeracy Leader</w:t>
            </w:r>
          </w:p>
        </w:tc>
        <w:tc>
          <w:tcPr>
            <w:tcW w:w="2238" w:type="dxa"/>
          </w:tcPr>
          <w:p w14:paraId="3266F41A" w14:textId="77777777" w:rsidR="008C7868" w:rsidRPr="006C7A56" w:rsidRDefault="004F0BCC" w:rsidP="00DF5AC6">
            <w:pPr>
              <w:pStyle w:val="ESBodyText"/>
              <w:spacing w:after="0"/>
              <w:rPr>
                <w:sz w:val="20"/>
                <w:szCs w:val="24"/>
              </w:rPr>
            </w:pPr>
            <w:r>
              <w:rPr>
                <w:sz w:val="20"/>
              </w:rPr>
              <w:t>from:</w:t>
            </w:r>
            <w:r>
              <w:rPr>
                <w:sz w:val="20"/>
              </w:rPr>
              <w:br/>
              <w:t>Term 1</w:t>
            </w:r>
          </w:p>
          <w:p w14:paraId="32AF4E88" w14:textId="77777777" w:rsidR="007056BB" w:rsidRDefault="004F0BCC">
            <w:r>
              <w:rPr>
                <w:sz w:val="20"/>
              </w:rPr>
              <w:t>to:</w:t>
            </w:r>
            <w:r>
              <w:rPr>
                <w:sz w:val="20"/>
              </w:rPr>
              <w:br/>
              <w:t>Term 4</w:t>
            </w:r>
          </w:p>
        </w:tc>
        <w:tc>
          <w:tcPr>
            <w:tcW w:w="2250" w:type="dxa"/>
          </w:tcPr>
          <w:p w14:paraId="0A647D05" w14:textId="77777777" w:rsidR="008C7868" w:rsidRPr="006C7A56" w:rsidRDefault="004F0BCC" w:rsidP="00DF5AC6">
            <w:pPr>
              <w:pStyle w:val="ESBodyText"/>
              <w:spacing w:after="0"/>
              <w:rPr>
                <w:sz w:val="20"/>
                <w:szCs w:val="24"/>
              </w:rPr>
            </w:pPr>
            <w:r>
              <w:rPr>
                <w:color w:val="AF272F"/>
                <w:sz w:val="20"/>
              </w:rPr>
              <w:t>0%</w:t>
            </w:r>
          </w:p>
        </w:tc>
      </w:tr>
      <w:tr w:rsidR="007056BB" w14:paraId="33181F97" w14:textId="77777777" w:rsidTr="00A66187">
        <w:trPr>
          <w:trHeight w:val="15"/>
        </w:trPr>
        <w:tc>
          <w:tcPr>
            <w:tcW w:w="3119" w:type="dxa"/>
            <w:gridSpan w:val="2"/>
            <w:shd w:val="clear" w:color="auto" w:fill="FFFFFF"/>
          </w:tcPr>
          <w:p w14:paraId="08C36BDD" w14:textId="77777777" w:rsidR="008C7868" w:rsidRPr="006C7A56" w:rsidRDefault="004F0BCC" w:rsidP="005E270E">
            <w:pPr>
              <w:pStyle w:val="Heading3"/>
              <w:spacing w:before="0" w:after="0"/>
              <w:rPr>
                <w:szCs w:val="24"/>
              </w:rPr>
            </w:pPr>
            <w:r>
              <w:rPr>
                <w:szCs w:val="24"/>
              </w:rPr>
              <w:t>KIS 1.b</w:t>
            </w:r>
          </w:p>
          <w:p w14:paraId="4C0DB315" w14:textId="77777777" w:rsidR="007056BB" w:rsidRDefault="004F0BCC">
            <w:r>
              <w:rPr>
                <w:sz w:val="20"/>
              </w:rPr>
              <w:t>Priority 2023 Dimension</w:t>
            </w:r>
          </w:p>
        </w:tc>
        <w:tc>
          <w:tcPr>
            <w:tcW w:w="11996" w:type="dxa"/>
            <w:gridSpan w:val="4"/>
            <w:shd w:val="clear" w:color="auto" w:fill="FFFFFF"/>
          </w:tcPr>
          <w:p w14:paraId="449C1681" w14:textId="77777777" w:rsidR="008C7868" w:rsidRPr="00FE3D5C" w:rsidRDefault="004F0BCC" w:rsidP="00DF5AC6">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7056BB" w14:paraId="3FC3E7A2" w14:textId="77777777" w:rsidTr="00A66187">
        <w:trPr>
          <w:trHeight w:val="263"/>
        </w:trPr>
        <w:tc>
          <w:tcPr>
            <w:tcW w:w="3119" w:type="dxa"/>
            <w:gridSpan w:val="2"/>
            <w:shd w:val="clear" w:color="auto" w:fill="D9D9D9" w:themeFill="background1" w:themeFillShade="D9"/>
          </w:tcPr>
          <w:p w14:paraId="3F80BDB2"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48FA2756" w14:textId="77777777" w:rsidR="008C7868" w:rsidRPr="006C7A56" w:rsidRDefault="004F0BCC" w:rsidP="00DF5AC6">
            <w:pPr>
              <w:pStyle w:val="ESBodyText"/>
              <w:spacing w:after="0"/>
              <w:rPr>
                <w:sz w:val="20"/>
                <w:szCs w:val="24"/>
              </w:rPr>
            </w:pPr>
            <w:r>
              <w:rPr>
                <w:sz w:val="20"/>
              </w:rPr>
              <w:t xml:space="preserve">Continuing to support all </w:t>
            </w:r>
            <w:proofErr w:type="gramStart"/>
            <w:r>
              <w:rPr>
                <w:sz w:val="20"/>
              </w:rPr>
              <w:t>students</w:t>
            </w:r>
            <w:proofErr w:type="gramEnd"/>
            <w:r>
              <w:rPr>
                <w:sz w:val="20"/>
              </w:rPr>
              <w:t xml:space="preserve"> wellbeing and engagement through whole school initiatives such as TRP, whole school wellbeing units, attendance tracking, common language/approaches and targeted interventions.</w:t>
            </w:r>
          </w:p>
        </w:tc>
      </w:tr>
      <w:tr w:rsidR="007056BB" w14:paraId="53D64ACB" w14:textId="77777777" w:rsidTr="00A66187">
        <w:trPr>
          <w:trHeight w:val="110"/>
        </w:trPr>
        <w:tc>
          <w:tcPr>
            <w:tcW w:w="3119" w:type="dxa"/>
            <w:gridSpan w:val="2"/>
            <w:shd w:val="clear" w:color="auto" w:fill="D9D9D9" w:themeFill="background1" w:themeFillShade="D9"/>
          </w:tcPr>
          <w:p w14:paraId="599A0013" w14:textId="77777777" w:rsidR="00EE33E8" w:rsidRPr="006C7A56" w:rsidRDefault="004F0BCC" w:rsidP="00DF5AC6">
            <w:pPr>
              <w:pStyle w:val="ESBodyText"/>
              <w:spacing w:after="0"/>
              <w:rPr>
                <w:sz w:val="20"/>
                <w:szCs w:val="24"/>
              </w:rPr>
            </w:pPr>
            <w:r>
              <w:rPr>
                <w:sz w:val="20"/>
                <w:szCs w:val="24"/>
              </w:rPr>
              <w:lastRenderedPageBreak/>
              <w:t>Outcomes</w:t>
            </w:r>
          </w:p>
        </w:tc>
        <w:tc>
          <w:tcPr>
            <w:tcW w:w="11996" w:type="dxa"/>
            <w:gridSpan w:val="4"/>
          </w:tcPr>
          <w:p w14:paraId="0401CB06" w14:textId="77777777" w:rsidR="00EE33E8" w:rsidRPr="006C7A56" w:rsidRDefault="004F0BCC" w:rsidP="00DF5AC6">
            <w:pPr>
              <w:pStyle w:val="ESBodyText"/>
              <w:spacing w:after="0"/>
              <w:rPr>
                <w:sz w:val="20"/>
                <w:szCs w:val="24"/>
              </w:rPr>
            </w:pPr>
            <w:r>
              <w:rPr>
                <w:sz w:val="20"/>
              </w:rPr>
              <w:t>Students will:</w:t>
            </w:r>
            <w:r>
              <w:rPr>
                <w:sz w:val="20"/>
              </w:rPr>
              <w:br/>
              <w:t>- Access explicit social/emotional curriculum through school wide wellbeing learning units</w:t>
            </w:r>
            <w:r>
              <w:rPr>
                <w:sz w:val="20"/>
              </w:rPr>
              <w:br/>
              <w:t>- Access and implement their social and emotional learnings at times of need.</w:t>
            </w:r>
            <w:r>
              <w:rPr>
                <w:sz w:val="20"/>
              </w:rPr>
              <w:br/>
              <w:t>- Complete relevant wellbeing surveys/assessment</w:t>
            </w:r>
            <w:r>
              <w:rPr>
                <w:sz w:val="20"/>
              </w:rPr>
              <w:br/>
              <w:t>- Value the importance of attending school</w:t>
            </w:r>
            <w:r>
              <w:rPr>
                <w:sz w:val="20"/>
              </w:rPr>
              <w:br/>
              <w:t xml:space="preserve">- Follow whole school process around positive </w:t>
            </w:r>
            <w:proofErr w:type="spellStart"/>
            <w:r>
              <w:rPr>
                <w:sz w:val="20"/>
              </w:rPr>
              <w:t>behaviour</w:t>
            </w:r>
            <w:proofErr w:type="spellEnd"/>
            <w:r>
              <w:rPr>
                <w:sz w:val="20"/>
              </w:rPr>
              <w:br/>
              <w:t xml:space="preserve">- Use a variety of strategies/tools to regulate emotions </w:t>
            </w:r>
            <w:proofErr w:type="spellStart"/>
            <w:r>
              <w:rPr>
                <w:sz w:val="20"/>
              </w:rPr>
              <w:t>eg</w:t>
            </w:r>
            <w:proofErr w:type="spellEnd"/>
            <w:r>
              <w:rPr>
                <w:sz w:val="20"/>
              </w:rPr>
              <w:t xml:space="preserve">: catastrophe scale, mindfulness </w:t>
            </w:r>
            <w:proofErr w:type="spellStart"/>
            <w:r>
              <w:rPr>
                <w:sz w:val="20"/>
              </w:rPr>
              <w:t>etc</w:t>
            </w:r>
            <w:proofErr w:type="spellEnd"/>
            <w:r>
              <w:rPr>
                <w:sz w:val="20"/>
              </w:rPr>
              <w:br/>
              <w:t>- Use mentor texts to develop emotional literacy</w:t>
            </w:r>
            <w:r>
              <w:rPr>
                <w:sz w:val="20"/>
              </w:rPr>
              <w:br/>
            </w:r>
            <w:r>
              <w:rPr>
                <w:sz w:val="20"/>
              </w:rPr>
              <w:br/>
              <w:t>Teachers will:</w:t>
            </w:r>
            <w:r>
              <w:rPr>
                <w:sz w:val="20"/>
              </w:rPr>
              <w:br/>
              <w:t>- Implement the 'Start Right' program commencing Term 1 2023</w:t>
            </w:r>
            <w:r>
              <w:rPr>
                <w:sz w:val="20"/>
              </w:rPr>
              <w:br/>
              <w:t>- Implement school-wide wellbeing units, including TRP and Respectful Relationships.</w:t>
            </w:r>
            <w:r>
              <w:rPr>
                <w:sz w:val="20"/>
              </w:rPr>
              <w:br/>
              <w:t>- Provide at least 2 hours of Wellbeing focused instruction each week</w:t>
            </w:r>
            <w:r>
              <w:rPr>
                <w:sz w:val="20"/>
              </w:rPr>
              <w:br/>
              <w:t>- Use academic and wellbeing data to drive instruction/supports</w:t>
            </w:r>
            <w:r>
              <w:rPr>
                <w:sz w:val="20"/>
              </w:rPr>
              <w:br/>
              <w:t>- Communicate with families around Wellbeing needs/success for students</w:t>
            </w:r>
            <w:r>
              <w:rPr>
                <w:sz w:val="20"/>
              </w:rPr>
              <w:br/>
              <w:t>- Follow up students absences in according with the school attendance policy</w:t>
            </w:r>
            <w:r>
              <w:rPr>
                <w:sz w:val="20"/>
              </w:rPr>
              <w:br/>
              <w:t>- Provide a positive climate for learning in their classroom that enables all students access to appropriate supports (social/emotional/academic/</w:t>
            </w:r>
            <w:proofErr w:type="spellStart"/>
            <w:r>
              <w:rPr>
                <w:sz w:val="20"/>
              </w:rPr>
              <w:t>behavioural</w:t>
            </w:r>
            <w:proofErr w:type="spellEnd"/>
            <w:r>
              <w:rPr>
                <w:sz w:val="20"/>
              </w:rPr>
              <w:t>) for their needs.</w:t>
            </w:r>
            <w:r>
              <w:rPr>
                <w:sz w:val="20"/>
              </w:rPr>
              <w:br/>
              <w:t>- Respond to student social/emotional/</w:t>
            </w:r>
            <w:proofErr w:type="spellStart"/>
            <w:r>
              <w:rPr>
                <w:sz w:val="20"/>
              </w:rPr>
              <w:t>behavioural</w:t>
            </w:r>
            <w:proofErr w:type="spellEnd"/>
            <w:r>
              <w:rPr>
                <w:sz w:val="20"/>
              </w:rPr>
              <w:t xml:space="preserve"> needs in accordance with the Positive Climate for Learning Handbook</w:t>
            </w:r>
            <w:r>
              <w:rPr>
                <w:sz w:val="20"/>
              </w:rPr>
              <w:br/>
              <w:t xml:space="preserve">- Engage in professional learning opportunities through differentiated supports </w:t>
            </w:r>
            <w:r>
              <w:rPr>
                <w:sz w:val="20"/>
              </w:rPr>
              <w:br/>
              <w:t>- Implement recommendations of support from allied health professionals</w:t>
            </w:r>
            <w:r>
              <w:rPr>
                <w:sz w:val="20"/>
              </w:rPr>
              <w:br/>
            </w:r>
            <w:r>
              <w:rPr>
                <w:sz w:val="20"/>
              </w:rPr>
              <w:br/>
              <w:t>Leaders will:</w:t>
            </w:r>
            <w:r>
              <w:rPr>
                <w:sz w:val="20"/>
              </w:rPr>
              <w:br/>
              <w:t>- Develop school wide focuses on Wellbeing based on student data</w:t>
            </w:r>
            <w:r>
              <w:rPr>
                <w:sz w:val="20"/>
              </w:rPr>
              <w:br/>
              <w:t>- Building capacity of Respectful Relationship teachers to ensure consistency of delivery of topic across all classrooms</w:t>
            </w:r>
            <w:r>
              <w:rPr>
                <w:sz w:val="20"/>
              </w:rPr>
              <w:br/>
              <w:t xml:space="preserve">- Continue to implement and promote The Resilience Project (TRP) school-wide  </w:t>
            </w:r>
            <w:r>
              <w:rPr>
                <w:sz w:val="20"/>
              </w:rPr>
              <w:br/>
              <w:t xml:space="preserve">- Facilitate/Administer school wide wellbeing surveys </w:t>
            </w:r>
            <w:proofErr w:type="spellStart"/>
            <w:r>
              <w:rPr>
                <w:sz w:val="20"/>
              </w:rPr>
              <w:t>ie</w:t>
            </w:r>
            <w:proofErr w:type="spellEnd"/>
            <w:r>
              <w:rPr>
                <w:sz w:val="20"/>
              </w:rPr>
              <w:t>: Resilient Youth Survey, F-6 Wellbeing Survey, ATOSS</w:t>
            </w:r>
            <w:r>
              <w:rPr>
                <w:sz w:val="20"/>
              </w:rPr>
              <w:br/>
              <w:t xml:space="preserve">- Support Staff in </w:t>
            </w:r>
            <w:proofErr w:type="spellStart"/>
            <w:r>
              <w:rPr>
                <w:sz w:val="20"/>
              </w:rPr>
              <w:t>analysing</w:t>
            </w:r>
            <w:proofErr w:type="spellEnd"/>
            <w:r>
              <w:rPr>
                <w:sz w:val="20"/>
              </w:rPr>
              <w:t xml:space="preserve"> wellbeing data</w:t>
            </w:r>
            <w:r>
              <w:rPr>
                <w:sz w:val="20"/>
              </w:rPr>
              <w:br/>
              <w:t>- Promote 'TRP' focuses with our school community through newsletter</w:t>
            </w:r>
            <w:r>
              <w:rPr>
                <w:sz w:val="20"/>
              </w:rPr>
              <w:br/>
              <w:t>- Regularly monitor attendance school-wide and share this information with all staff</w:t>
            </w:r>
            <w:r>
              <w:rPr>
                <w:sz w:val="20"/>
              </w:rPr>
              <w:br/>
              <w:t xml:space="preserve">- Upskill staff in attendance processes </w:t>
            </w:r>
            <w:r>
              <w:rPr>
                <w:sz w:val="20"/>
              </w:rPr>
              <w:br/>
              <w:t>- Work with key stakeholders to support student school attendance</w:t>
            </w:r>
            <w:r>
              <w:rPr>
                <w:sz w:val="20"/>
              </w:rPr>
              <w:br/>
              <w:t>- Develop further communications to families regarding their child's absenteeism</w:t>
            </w:r>
            <w:r>
              <w:rPr>
                <w:sz w:val="20"/>
              </w:rPr>
              <w:br/>
              <w:t>- Ensure consistent classroom environment that supports the WPS positive climate for learning expectations</w:t>
            </w:r>
            <w:r>
              <w:rPr>
                <w:sz w:val="20"/>
              </w:rPr>
              <w:br/>
              <w:t>- Build capacity around staffs ability to respond student social/emotional/</w:t>
            </w:r>
            <w:proofErr w:type="spellStart"/>
            <w:r>
              <w:rPr>
                <w:sz w:val="20"/>
              </w:rPr>
              <w:t>behavioural</w:t>
            </w:r>
            <w:proofErr w:type="spellEnd"/>
            <w:r>
              <w:rPr>
                <w:sz w:val="20"/>
              </w:rPr>
              <w:t xml:space="preserve"> needs</w:t>
            </w:r>
            <w:r>
              <w:rPr>
                <w:sz w:val="20"/>
              </w:rPr>
              <w:br/>
              <w:t>- Provide adjustments targeted at students with a diagnosed disability (Tier 2 &amp; 3)</w:t>
            </w:r>
          </w:p>
        </w:tc>
      </w:tr>
      <w:tr w:rsidR="007056BB" w14:paraId="7EF2415E" w14:textId="77777777" w:rsidTr="00A66187">
        <w:trPr>
          <w:trHeight w:val="110"/>
        </w:trPr>
        <w:tc>
          <w:tcPr>
            <w:tcW w:w="3119" w:type="dxa"/>
            <w:gridSpan w:val="2"/>
            <w:shd w:val="clear" w:color="auto" w:fill="D9D9D9" w:themeFill="background1" w:themeFillShade="D9"/>
          </w:tcPr>
          <w:p w14:paraId="5F002EA0"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2509AB02" w14:textId="77777777" w:rsidR="008C7868" w:rsidRPr="006C7A56" w:rsidRDefault="004F0BCC" w:rsidP="00DF5AC6">
            <w:pPr>
              <w:pStyle w:val="ESBodyText"/>
              <w:spacing w:after="0"/>
              <w:rPr>
                <w:sz w:val="20"/>
                <w:szCs w:val="24"/>
              </w:rPr>
            </w:pPr>
            <w:r>
              <w:rPr>
                <w:sz w:val="20"/>
              </w:rPr>
              <w:t>- School attendance data</w:t>
            </w:r>
            <w:r>
              <w:rPr>
                <w:sz w:val="20"/>
              </w:rPr>
              <w:br/>
              <w:t>- Wellbeing survey data</w:t>
            </w:r>
            <w:r>
              <w:rPr>
                <w:sz w:val="20"/>
              </w:rPr>
              <w:br/>
              <w:t xml:space="preserve">- Compass Chronicle Data </w:t>
            </w:r>
            <w:proofErr w:type="spellStart"/>
            <w:r>
              <w:rPr>
                <w:sz w:val="20"/>
              </w:rPr>
              <w:t>ie</w:t>
            </w:r>
            <w:proofErr w:type="spellEnd"/>
            <w:r>
              <w:rPr>
                <w:sz w:val="20"/>
              </w:rPr>
              <w:t>: Happy Cards, Purple Cards</w:t>
            </w:r>
            <w:r>
              <w:rPr>
                <w:sz w:val="20"/>
              </w:rPr>
              <w:br/>
              <w:t>- Wellbeing and Yard referrals</w:t>
            </w:r>
            <w:r>
              <w:rPr>
                <w:sz w:val="20"/>
              </w:rPr>
              <w:br/>
              <w:t>- Positive Climate for Learning Handbook</w:t>
            </w:r>
            <w:r>
              <w:rPr>
                <w:sz w:val="20"/>
              </w:rPr>
              <w:br/>
              <w:t>- Start Right unit</w:t>
            </w:r>
            <w:r>
              <w:rPr>
                <w:sz w:val="20"/>
              </w:rPr>
              <w:br/>
              <w:t>- Whole school Wellbeing units</w:t>
            </w:r>
            <w:r>
              <w:rPr>
                <w:sz w:val="20"/>
              </w:rPr>
              <w:br/>
              <w:t>- Wellbeing PLTs</w:t>
            </w:r>
          </w:p>
        </w:tc>
      </w:tr>
      <w:tr w:rsidR="007056BB" w14:paraId="011913D3" w14:textId="77777777" w:rsidTr="00A66187">
        <w:trPr>
          <w:trHeight w:val="110"/>
        </w:trPr>
        <w:tc>
          <w:tcPr>
            <w:tcW w:w="3119" w:type="dxa"/>
            <w:gridSpan w:val="2"/>
            <w:shd w:val="clear" w:color="auto" w:fill="D9D9D9" w:themeFill="background1" w:themeFillShade="D9"/>
          </w:tcPr>
          <w:p w14:paraId="2EC2A497"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7C310EFE" w14:textId="77777777" w:rsidR="001427D6" w:rsidRPr="006C7A56" w:rsidRDefault="00000000" w:rsidP="00DF5AC6">
            <w:pPr>
              <w:pStyle w:val="ESBodyText"/>
              <w:spacing w:after="0"/>
              <w:rPr>
                <w:sz w:val="20"/>
                <w:szCs w:val="24"/>
              </w:rPr>
            </w:pPr>
          </w:p>
        </w:tc>
      </w:tr>
      <w:tr w:rsidR="007056BB" w14:paraId="179B28BE" w14:textId="77777777" w:rsidTr="00A66187">
        <w:trPr>
          <w:trHeight w:val="110"/>
        </w:trPr>
        <w:tc>
          <w:tcPr>
            <w:tcW w:w="3119" w:type="dxa"/>
            <w:gridSpan w:val="2"/>
            <w:shd w:val="clear" w:color="auto" w:fill="D9D9D9" w:themeFill="background1" w:themeFillShade="D9"/>
          </w:tcPr>
          <w:p w14:paraId="3A1A2858"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188A95A2" w14:textId="77777777" w:rsidR="001427D6" w:rsidRPr="006C7A56" w:rsidRDefault="00000000" w:rsidP="00DF5AC6">
            <w:pPr>
              <w:pStyle w:val="ESBodyText"/>
              <w:spacing w:after="0"/>
              <w:rPr>
                <w:sz w:val="20"/>
                <w:szCs w:val="24"/>
              </w:rPr>
            </w:pPr>
          </w:p>
        </w:tc>
      </w:tr>
      <w:tr w:rsidR="007056BB" w14:paraId="3E267889" w14:textId="77777777" w:rsidTr="00A66187">
        <w:trPr>
          <w:trHeight w:val="110"/>
        </w:trPr>
        <w:tc>
          <w:tcPr>
            <w:tcW w:w="3119" w:type="dxa"/>
            <w:gridSpan w:val="2"/>
            <w:shd w:val="clear" w:color="auto" w:fill="D9D9D9" w:themeFill="background1" w:themeFillShade="D9"/>
          </w:tcPr>
          <w:p w14:paraId="3676C00A"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04B21042" w14:textId="77777777" w:rsidR="001427D6" w:rsidRPr="006C7A56" w:rsidRDefault="00000000" w:rsidP="00DF5AC6">
            <w:pPr>
              <w:pStyle w:val="ESBodyText"/>
              <w:spacing w:after="0"/>
              <w:rPr>
                <w:sz w:val="20"/>
                <w:szCs w:val="24"/>
              </w:rPr>
            </w:pPr>
          </w:p>
        </w:tc>
      </w:tr>
      <w:tr w:rsidR="007056BB" w14:paraId="32534F19" w14:textId="77777777" w:rsidTr="00A66187">
        <w:trPr>
          <w:trHeight w:val="110"/>
        </w:trPr>
        <w:tc>
          <w:tcPr>
            <w:tcW w:w="3119" w:type="dxa"/>
            <w:gridSpan w:val="2"/>
            <w:shd w:val="clear" w:color="auto" w:fill="D9D9D9" w:themeFill="background1" w:themeFillShade="D9"/>
          </w:tcPr>
          <w:p w14:paraId="64EB0153"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269EBA06" w14:textId="77777777" w:rsidR="001427D6" w:rsidRPr="006C7A56" w:rsidRDefault="00000000" w:rsidP="00DF5AC6">
            <w:pPr>
              <w:pStyle w:val="ESBodyText"/>
              <w:spacing w:after="0"/>
              <w:rPr>
                <w:sz w:val="20"/>
                <w:szCs w:val="24"/>
              </w:rPr>
            </w:pPr>
          </w:p>
        </w:tc>
      </w:tr>
      <w:tr w:rsidR="007056BB" w14:paraId="3F6085CA" w14:textId="77777777" w:rsidTr="00A66187">
        <w:trPr>
          <w:trHeight w:val="110"/>
        </w:trPr>
        <w:tc>
          <w:tcPr>
            <w:tcW w:w="3119" w:type="dxa"/>
            <w:gridSpan w:val="2"/>
            <w:shd w:val="clear" w:color="auto" w:fill="D9D9D9" w:themeFill="background1" w:themeFillShade="D9"/>
          </w:tcPr>
          <w:p w14:paraId="410E4088"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5ACE8210" w14:textId="77777777" w:rsidR="001427D6" w:rsidRPr="006C7A56" w:rsidRDefault="00000000" w:rsidP="00DF5AC6">
            <w:pPr>
              <w:pStyle w:val="ESBodyText"/>
              <w:spacing w:after="0"/>
              <w:rPr>
                <w:sz w:val="20"/>
                <w:szCs w:val="24"/>
              </w:rPr>
            </w:pPr>
          </w:p>
        </w:tc>
      </w:tr>
      <w:tr w:rsidR="007056BB" w14:paraId="2109D4CA" w14:textId="77777777" w:rsidTr="00A66187">
        <w:trPr>
          <w:trHeight w:val="110"/>
        </w:trPr>
        <w:tc>
          <w:tcPr>
            <w:tcW w:w="3119" w:type="dxa"/>
            <w:gridSpan w:val="2"/>
            <w:shd w:val="clear" w:color="auto" w:fill="D9D9D9" w:themeFill="background1" w:themeFillShade="D9"/>
          </w:tcPr>
          <w:p w14:paraId="74F97863"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218C5E49" w14:textId="77777777" w:rsidR="006701CC" w:rsidRPr="006C7A56" w:rsidRDefault="00000000" w:rsidP="00DF5AC6">
            <w:pPr>
              <w:pStyle w:val="ESBodyText"/>
              <w:spacing w:after="0"/>
              <w:rPr>
                <w:sz w:val="20"/>
                <w:szCs w:val="24"/>
              </w:rPr>
            </w:pPr>
          </w:p>
        </w:tc>
      </w:tr>
      <w:tr w:rsidR="007056BB" w14:paraId="3B10E856" w14:textId="77777777" w:rsidTr="00A66187">
        <w:trPr>
          <w:trHeight w:val="549"/>
        </w:trPr>
        <w:tc>
          <w:tcPr>
            <w:tcW w:w="2689" w:type="dxa"/>
            <w:shd w:val="clear" w:color="auto" w:fill="D9D9D9" w:themeFill="background1" w:themeFillShade="D9"/>
          </w:tcPr>
          <w:p w14:paraId="1134FAB0"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3881F958"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6D4782C7"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6B70F604"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679ADCAE" w14:textId="77777777" w:rsidR="008C7868" w:rsidRPr="006C7A56" w:rsidRDefault="004F0BCC" w:rsidP="00DF5AC6">
            <w:pPr>
              <w:pStyle w:val="Heading3"/>
              <w:spacing w:before="0" w:after="0"/>
              <w:rPr>
                <w:szCs w:val="24"/>
              </w:rPr>
            </w:pPr>
            <w:r>
              <w:rPr>
                <w:szCs w:val="24"/>
              </w:rPr>
              <w:t>Percentage complete</w:t>
            </w:r>
          </w:p>
        </w:tc>
      </w:tr>
      <w:tr w:rsidR="007056BB" w14:paraId="5BAFFD52" w14:textId="77777777" w:rsidTr="00A66187">
        <w:trPr>
          <w:trHeight w:val="20"/>
        </w:trPr>
        <w:tc>
          <w:tcPr>
            <w:tcW w:w="2689" w:type="dxa"/>
          </w:tcPr>
          <w:p w14:paraId="12ADFF04"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381CF2C7" w14:textId="77777777" w:rsidR="008C7868" w:rsidRPr="006C7A56" w:rsidRDefault="004F0BCC" w:rsidP="00DF5AC6">
            <w:pPr>
              <w:pStyle w:val="ESBodyText"/>
              <w:spacing w:after="0"/>
              <w:rPr>
                <w:sz w:val="20"/>
                <w:szCs w:val="24"/>
              </w:rPr>
            </w:pPr>
            <w:r>
              <w:rPr>
                <w:sz w:val="20"/>
              </w:rPr>
              <w:t>Development and Implementation of 'Start right unit'</w:t>
            </w:r>
          </w:p>
        </w:tc>
        <w:tc>
          <w:tcPr>
            <w:tcW w:w="3686" w:type="dxa"/>
          </w:tcPr>
          <w:p w14:paraId="499A8A38"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8B55C96"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Leading Teacher(s)</w:t>
            </w:r>
          </w:p>
          <w:p w14:paraId="70ADC2F3"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p w14:paraId="551CEA06"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514ACADC"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3D553C3A" w14:textId="77777777" w:rsidR="008C7868" w:rsidRPr="006C7A56" w:rsidRDefault="004F0BCC" w:rsidP="00DF5AC6">
            <w:pPr>
              <w:pStyle w:val="ESBodyText"/>
              <w:spacing w:after="0"/>
              <w:rPr>
                <w:sz w:val="20"/>
                <w:szCs w:val="24"/>
              </w:rPr>
            </w:pPr>
            <w:r>
              <w:rPr>
                <w:sz w:val="20"/>
              </w:rPr>
              <w:t>from:</w:t>
            </w:r>
            <w:r>
              <w:rPr>
                <w:sz w:val="20"/>
              </w:rPr>
              <w:br/>
              <w:t>Term 1</w:t>
            </w:r>
          </w:p>
          <w:p w14:paraId="09F462E7" w14:textId="77777777" w:rsidR="007056BB" w:rsidRDefault="004F0BCC">
            <w:r>
              <w:rPr>
                <w:sz w:val="20"/>
              </w:rPr>
              <w:t>to:</w:t>
            </w:r>
            <w:r>
              <w:rPr>
                <w:sz w:val="20"/>
              </w:rPr>
              <w:br/>
              <w:t>Term 1</w:t>
            </w:r>
          </w:p>
        </w:tc>
        <w:tc>
          <w:tcPr>
            <w:tcW w:w="2250" w:type="dxa"/>
          </w:tcPr>
          <w:p w14:paraId="7F82E59F" w14:textId="77777777" w:rsidR="008C7868" w:rsidRPr="006C7A56" w:rsidRDefault="004F0BCC" w:rsidP="00DF5AC6">
            <w:pPr>
              <w:pStyle w:val="ESBodyText"/>
              <w:spacing w:after="0"/>
              <w:rPr>
                <w:sz w:val="20"/>
                <w:szCs w:val="24"/>
              </w:rPr>
            </w:pPr>
            <w:r>
              <w:rPr>
                <w:color w:val="AF272F"/>
                <w:sz w:val="20"/>
              </w:rPr>
              <w:t>0%</w:t>
            </w:r>
          </w:p>
        </w:tc>
      </w:tr>
      <w:tr w:rsidR="007056BB" w14:paraId="49B8739B" w14:textId="77777777" w:rsidTr="00A66187">
        <w:trPr>
          <w:trHeight w:val="20"/>
        </w:trPr>
        <w:tc>
          <w:tcPr>
            <w:tcW w:w="2689" w:type="dxa"/>
          </w:tcPr>
          <w:p w14:paraId="099616AC" w14:textId="77777777" w:rsidR="008C7868" w:rsidRPr="006C7A56" w:rsidRDefault="004F0BCC" w:rsidP="00DF5AC6">
            <w:pPr>
              <w:pStyle w:val="ESBodyText"/>
              <w:spacing w:after="0"/>
              <w:rPr>
                <w:sz w:val="20"/>
                <w:szCs w:val="24"/>
              </w:rPr>
            </w:pPr>
            <w:r>
              <w:rPr>
                <w:sz w:val="20"/>
              </w:rPr>
              <w:t>Activity 2</w:t>
            </w:r>
          </w:p>
        </w:tc>
        <w:tc>
          <w:tcPr>
            <w:tcW w:w="4252" w:type="dxa"/>
            <w:gridSpan w:val="2"/>
          </w:tcPr>
          <w:p w14:paraId="5DF07CD4" w14:textId="77777777" w:rsidR="008C7868" w:rsidRPr="006C7A56" w:rsidRDefault="004F0BCC" w:rsidP="00DF5AC6">
            <w:pPr>
              <w:pStyle w:val="ESBodyText"/>
              <w:spacing w:after="0"/>
              <w:rPr>
                <w:sz w:val="20"/>
                <w:szCs w:val="24"/>
              </w:rPr>
            </w:pPr>
            <w:r>
              <w:rPr>
                <w:sz w:val="20"/>
              </w:rPr>
              <w:t>Employ 2 Disability ES Staff members (Tier 2)</w:t>
            </w:r>
          </w:p>
        </w:tc>
        <w:tc>
          <w:tcPr>
            <w:tcW w:w="3686" w:type="dxa"/>
          </w:tcPr>
          <w:p w14:paraId="6DF1C1A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6E9E3DEA"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47BA20BC" w14:textId="77777777" w:rsidR="008C7868" w:rsidRPr="006C7A56" w:rsidRDefault="004F0BCC" w:rsidP="00DF5AC6">
            <w:pPr>
              <w:pStyle w:val="ESBodyText"/>
              <w:spacing w:after="0"/>
              <w:rPr>
                <w:sz w:val="20"/>
                <w:szCs w:val="24"/>
              </w:rPr>
            </w:pPr>
            <w:r>
              <w:rPr>
                <w:sz w:val="20"/>
              </w:rPr>
              <w:t>from:</w:t>
            </w:r>
            <w:r>
              <w:rPr>
                <w:sz w:val="20"/>
              </w:rPr>
              <w:br/>
              <w:t>Term 1</w:t>
            </w:r>
          </w:p>
          <w:p w14:paraId="4A86A756" w14:textId="77777777" w:rsidR="007056BB" w:rsidRDefault="004F0BCC">
            <w:r>
              <w:rPr>
                <w:sz w:val="20"/>
              </w:rPr>
              <w:lastRenderedPageBreak/>
              <w:t>to:</w:t>
            </w:r>
            <w:r>
              <w:rPr>
                <w:sz w:val="20"/>
              </w:rPr>
              <w:br/>
              <w:t>Term 4</w:t>
            </w:r>
          </w:p>
        </w:tc>
        <w:tc>
          <w:tcPr>
            <w:tcW w:w="2250" w:type="dxa"/>
          </w:tcPr>
          <w:p w14:paraId="2ACE5C52" w14:textId="77777777" w:rsidR="008C7868" w:rsidRPr="006C7A56" w:rsidRDefault="004F0BCC" w:rsidP="00DF5AC6">
            <w:pPr>
              <w:pStyle w:val="ESBodyText"/>
              <w:spacing w:after="0"/>
              <w:rPr>
                <w:sz w:val="20"/>
                <w:szCs w:val="24"/>
              </w:rPr>
            </w:pPr>
            <w:r>
              <w:rPr>
                <w:color w:val="AF272F"/>
                <w:sz w:val="20"/>
              </w:rPr>
              <w:lastRenderedPageBreak/>
              <w:t>0%</w:t>
            </w:r>
          </w:p>
        </w:tc>
      </w:tr>
      <w:tr w:rsidR="007056BB" w14:paraId="5A8E3870" w14:textId="77777777" w:rsidTr="00A66187">
        <w:trPr>
          <w:trHeight w:val="20"/>
        </w:trPr>
        <w:tc>
          <w:tcPr>
            <w:tcW w:w="2689" w:type="dxa"/>
          </w:tcPr>
          <w:p w14:paraId="4437D587"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2D077C2D" w14:textId="77777777" w:rsidR="008C7868" w:rsidRPr="006C7A56" w:rsidRDefault="004F0BCC" w:rsidP="00DF5AC6">
            <w:pPr>
              <w:pStyle w:val="ESBodyText"/>
              <w:spacing w:after="0"/>
              <w:rPr>
                <w:sz w:val="20"/>
                <w:szCs w:val="24"/>
              </w:rPr>
            </w:pPr>
            <w:r>
              <w:rPr>
                <w:sz w:val="20"/>
              </w:rPr>
              <w:t>Employ Occupational Therapist to support flagged Tier 2 students</w:t>
            </w:r>
          </w:p>
        </w:tc>
        <w:tc>
          <w:tcPr>
            <w:tcW w:w="3686" w:type="dxa"/>
          </w:tcPr>
          <w:p w14:paraId="1333A5EA"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F70B423"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Allied Health</w:t>
            </w:r>
          </w:p>
        </w:tc>
        <w:tc>
          <w:tcPr>
            <w:tcW w:w="2238" w:type="dxa"/>
          </w:tcPr>
          <w:p w14:paraId="61BB6A0B" w14:textId="77777777" w:rsidR="008C7868" w:rsidRPr="006C7A56" w:rsidRDefault="004F0BCC" w:rsidP="00DF5AC6">
            <w:pPr>
              <w:pStyle w:val="ESBodyText"/>
              <w:spacing w:after="0"/>
              <w:rPr>
                <w:sz w:val="20"/>
                <w:szCs w:val="24"/>
              </w:rPr>
            </w:pPr>
            <w:r>
              <w:rPr>
                <w:sz w:val="20"/>
              </w:rPr>
              <w:t>from:</w:t>
            </w:r>
            <w:r>
              <w:rPr>
                <w:sz w:val="20"/>
              </w:rPr>
              <w:br/>
              <w:t>Term 1</w:t>
            </w:r>
          </w:p>
          <w:p w14:paraId="6DE02533" w14:textId="77777777" w:rsidR="007056BB" w:rsidRDefault="004F0BCC">
            <w:r>
              <w:rPr>
                <w:sz w:val="20"/>
              </w:rPr>
              <w:t>to:</w:t>
            </w:r>
            <w:r>
              <w:rPr>
                <w:sz w:val="20"/>
              </w:rPr>
              <w:br/>
              <w:t>Term 4</w:t>
            </w:r>
          </w:p>
        </w:tc>
        <w:tc>
          <w:tcPr>
            <w:tcW w:w="2250" w:type="dxa"/>
          </w:tcPr>
          <w:p w14:paraId="4B00035F" w14:textId="77777777" w:rsidR="008C7868" w:rsidRPr="006C7A56" w:rsidRDefault="004F0BCC" w:rsidP="00DF5AC6">
            <w:pPr>
              <w:pStyle w:val="ESBodyText"/>
              <w:spacing w:after="0"/>
              <w:rPr>
                <w:sz w:val="20"/>
                <w:szCs w:val="24"/>
              </w:rPr>
            </w:pPr>
            <w:r>
              <w:rPr>
                <w:color w:val="AF272F"/>
                <w:sz w:val="20"/>
              </w:rPr>
              <w:t>0%</w:t>
            </w:r>
          </w:p>
        </w:tc>
      </w:tr>
      <w:tr w:rsidR="007056BB" w14:paraId="17B8141B" w14:textId="77777777" w:rsidTr="00A66187">
        <w:trPr>
          <w:trHeight w:val="20"/>
        </w:trPr>
        <w:tc>
          <w:tcPr>
            <w:tcW w:w="2689" w:type="dxa"/>
          </w:tcPr>
          <w:p w14:paraId="1D18143B"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3FCCD25B" w14:textId="77777777" w:rsidR="008C7868" w:rsidRPr="006C7A56" w:rsidRDefault="004F0BCC" w:rsidP="00DF5AC6">
            <w:pPr>
              <w:pStyle w:val="ESBodyText"/>
              <w:spacing w:after="0"/>
              <w:rPr>
                <w:sz w:val="20"/>
                <w:szCs w:val="24"/>
              </w:rPr>
            </w:pPr>
            <w:r>
              <w:rPr>
                <w:sz w:val="20"/>
              </w:rPr>
              <w:t xml:space="preserve">Implement Hands </w:t>
            </w:r>
            <w:proofErr w:type="gramStart"/>
            <w:r>
              <w:rPr>
                <w:sz w:val="20"/>
              </w:rPr>
              <w:t>On</w:t>
            </w:r>
            <w:proofErr w:type="gramEnd"/>
            <w:r>
              <w:rPr>
                <w:sz w:val="20"/>
              </w:rPr>
              <w:t xml:space="preserve"> Learning Program for flagged Tier 2 students</w:t>
            </w:r>
          </w:p>
        </w:tc>
        <w:tc>
          <w:tcPr>
            <w:tcW w:w="3686" w:type="dxa"/>
          </w:tcPr>
          <w:p w14:paraId="2FAECC5E"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5FE30DC9"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2494B77B" w14:textId="77777777" w:rsidR="008C7868" w:rsidRPr="006C7A56" w:rsidRDefault="004F0BCC" w:rsidP="00DF5AC6">
            <w:pPr>
              <w:pStyle w:val="ESBodyText"/>
              <w:spacing w:after="0"/>
              <w:rPr>
                <w:sz w:val="20"/>
                <w:szCs w:val="24"/>
              </w:rPr>
            </w:pPr>
            <w:r>
              <w:rPr>
                <w:sz w:val="20"/>
              </w:rPr>
              <w:t>from:</w:t>
            </w:r>
            <w:r>
              <w:rPr>
                <w:sz w:val="20"/>
              </w:rPr>
              <w:br/>
              <w:t>Term 1</w:t>
            </w:r>
          </w:p>
          <w:p w14:paraId="784FACE4" w14:textId="77777777" w:rsidR="007056BB" w:rsidRDefault="004F0BCC">
            <w:r>
              <w:rPr>
                <w:sz w:val="20"/>
              </w:rPr>
              <w:t>to:</w:t>
            </w:r>
            <w:r>
              <w:rPr>
                <w:sz w:val="20"/>
              </w:rPr>
              <w:br/>
              <w:t>Term 4</w:t>
            </w:r>
          </w:p>
        </w:tc>
        <w:tc>
          <w:tcPr>
            <w:tcW w:w="2250" w:type="dxa"/>
          </w:tcPr>
          <w:p w14:paraId="23A8A469" w14:textId="77777777" w:rsidR="008C7868" w:rsidRPr="006C7A56" w:rsidRDefault="004F0BCC" w:rsidP="00DF5AC6">
            <w:pPr>
              <w:pStyle w:val="ESBodyText"/>
              <w:spacing w:after="0"/>
              <w:rPr>
                <w:sz w:val="20"/>
                <w:szCs w:val="24"/>
              </w:rPr>
            </w:pPr>
            <w:r>
              <w:rPr>
                <w:color w:val="AF272F"/>
                <w:sz w:val="20"/>
              </w:rPr>
              <w:t>0%</w:t>
            </w:r>
          </w:p>
        </w:tc>
      </w:tr>
      <w:tr w:rsidR="007056BB" w14:paraId="00862DD7" w14:textId="77777777" w:rsidTr="00A66187">
        <w:trPr>
          <w:trHeight w:val="20"/>
        </w:trPr>
        <w:tc>
          <w:tcPr>
            <w:tcW w:w="2689" w:type="dxa"/>
          </w:tcPr>
          <w:p w14:paraId="0BE81FFC"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631FC7A8" w14:textId="77777777" w:rsidR="008C7868" w:rsidRPr="006C7A56" w:rsidRDefault="004F0BCC" w:rsidP="00DF5AC6">
            <w:pPr>
              <w:pStyle w:val="ESBodyText"/>
              <w:spacing w:after="0"/>
              <w:rPr>
                <w:sz w:val="20"/>
                <w:szCs w:val="24"/>
              </w:rPr>
            </w:pPr>
            <w:r>
              <w:rPr>
                <w:sz w:val="20"/>
              </w:rPr>
              <w:t>The Resilience Project implementation</w:t>
            </w:r>
          </w:p>
        </w:tc>
        <w:tc>
          <w:tcPr>
            <w:tcW w:w="3686" w:type="dxa"/>
          </w:tcPr>
          <w:p w14:paraId="553B7250"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649D51AF"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025392A0"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Principal</w:t>
            </w:r>
          </w:p>
          <w:p w14:paraId="5B2CB4C1"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5D1F2588" w14:textId="77777777" w:rsidR="008C7868" w:rsidRPr="006C7A56" w:rsidRDefault="004F0BCC" w:rsidP="00DF5AC6">
            <w:pPr>
              <w:pStyle w:val="ESBodyText"/>
              <w:spacing w:after="0"/>
              <w:rPr>
                <w:sz w:val="20"/>
                <w:szCs w:val="24"/>
              </w:rPr>
            </w:pPr>
            <w:r>
              <w:rPr>
                <w:sz w:val="20"/>
              </w:rPr>
              <w:t>from:</w:t>
            </w:r>
            <w:r>
              <w:rPr>
                <w:sz w:val="20"/>
              </w:rPr>
              <w:br/>
              <w:t>Term 1</w:t>
            </w:r>
          </w:p>
          <w:p w14:paraId="0EEFC5F3" w14:textId="77777777" w:rsidR="007056BB" w:rsidRDefault="004F0BCC">
            <w:r>
              <w:rPr>
                <w:sz w:val="20"/>
              </w:rPr>
              <w:t>to:</w:t>
            </w:r>
            <w:r>
              <w:rPr>
                <w:sz w:val="20"/>
              </w:rPr>
              <w:br/>
              <w:t>Term 4</w:t>
            </w:r>
          </w:p>
        </w:tc>
        <w:tc>
          <w:tcPr>
            <w:tcW w:w="2250" w:type="dxa"/>
          </w:tcPr>
          <w:p w14:paraId="1F89B234" w14:textId="77777777" w:rsidR="008C7868" w:rsidRPr="006C7A56" w:rsidRDefault="004F0BCC" w:rsidP="00DF5AC6">
            <w:pPr>
              <w:pStyle w:val="ESBodyText"/>
              <w:spacing w:after="0"/>
              <w:rPr>
                <w:sz w:val="20"/>
                <w:szCs w:val="24"/>
              </w:rPr>
            </w:pPr>
            <w:r>
              <w:rPr>
                <w:color w:val="AF272F"/>
                <w:sz w:val="20"/>
              </w:rPr>
              <w:t>0%</w:t>
            </w:r>
          </w:p>
        </w:tc>
      </w:tr>
      <w:tr w:rsidR="007056BB" w14:paraId="65FF85F5" w14:textId="77777777" w:rsidTr="00A66187">
        <w:trPr>
          <w:trHeight w:val="20"/>
        </w:trPr>
        <w:tc>
          <w:tcPr>
            <w:tcW w:w="2689" w:type="dxa"/>
          </w:tcPr>
          <w:p w14:paraId="36994661" w14:textId="77777777" w:rsidR="008C7868" w:rsidRPr="006C7A56" w:rsidRDefault="004F0BCC" w:rsidP="00DF5AC6">
            <w:pPr>
              <w:pStyle w:val="ESBodyText"/>
              <w:spacing w:after="0"/>
              <w:rPr>
                <w:sz w:val="20"/>
                <w:szCs w:val="24"/>
              </w:rPr>
            </w:pPr>
            <w:r>
              <w:rPr>
                <w:sz w:val="20"/>
              </w:rPr>
              <w:t>Activity 6</w:t>
            </w:r>
          </w:p>
        </w:tc>
        <w:tc>
          <w:tcPr>
            <w:tcW w:w="4252" w:type="dxa"/>
            <w:gridSpan w:val="2"/>
          </w:tcPr>
          <w:p w14:paraId="312DD6B3" w14:textId="77777777" w:rsidR="008C7868" w:rsidRPr="006C7A56" w:rsidRDefault="004F0BCC" w:rsidP="00DF5AC6">
            <w:pPr>
              <w:pStyle w:val="ESBodyText"/>
              <w:spacing w:after="0"/>
              <w:rPr>
                <w:sz w:val="20"/>
                <w:szCs w:val="24"/>
              </w:rPr>
            </w:pPr>
            <w:r>
              <w:rPr>
                <w:sz w:val="20"/>
              </w:rPr>
              <w:t>Update Positive Climate for Learning Handbook</w:t>
            </w:r>
          </w:p>
        </w:tc>
        <w:tc>
          <w:tcPr>
            <w:tcW w:w="3686" w:type="dxa"/>
          </w:tcPr>
          <w:p w14:paraId="46925FB4"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786E4B96" w14:textId="77777777" w:rsidR="008C7868" w:rsidRPr="006C7A56" w:rsidRDefault="004F0BCC" w:rsidP="00DF5AC6">
            <w:pPr>
              <w:pStyle w:val="ESBodyText"/>
              <w:spacing w:after="0"/>
              <w:rPr>
                <w:sz w:val="20"/>
                <w:szCs w:val="24"/>
              </w:rPr>
            </w:pPr>
            <w:r>
              <w:rPr>
                <w:sz w:val="20"/>
              </w:rPr>
              <w:t>from:</w:t>
            </w:r>
            <w:r>
              <w:rPr>
                <w:sz w:val="20"/>
              </w:rPr>
              <w:br/>
              <w:t>Term 1</w:t>
            </w:r>
          </w:p>
          <w:p w14:paraId="3A56B978" w14:textId="77777777" w:rsidR="007056BB" w:rsidRDefault="004F0BCC">
            <w:r>
              <w:rPr>
                <w:sz w:val="20"/>
              </w:rPr>
              <w:t>to:</w:t>
            </w:r>
            <w:r>
              <w:rPr>
                <w:sz w:val="20"/>
              </w:rPr>
              <w:br/>
              <w:t>Term 1</w:t>
            </w:r>
          </w:p>
        </w:tc>
        <w:tc>
          <w:tcPr>
            <w:tcW w:w="2250" w:type="dxa"/>
          </w:tcPr>
          <w:p w14:paraId="2C1613BA" w14:textId="77777777" w:rsidR="008C7868" w:rsidRPr="006C7A56" w:rsidRDefault="004F0BCC" w:rsidP="00DF5AC6">
            <w:pPr>
              <w:pStyle w:val="ESBodyText"/>
              <w:spacing w:after="0"/>
              <w:rPr>
                <w:sz w:val="20"/>
                <w:szCs w:val="24"/>
              </w:rPr>
            </w:pPr>
            <w:r>
              <w:rPr>
                <w:color w:val="AF272F"/>
                <w:sz w:val="20"/>
              </w:rPr>
              <w:t>0%</w:t>
            </w:r>
          </w:p>
        </w:tc>
      </w:tr>
      <w:tr w:rsidR="007056BB" w14:paraId="1F4B4B2A" w14:textId="77777777" w:rsidTr="00A66187">
        <w:trPr>
          <w:trHeight w:val="20"/>
        </w:trPr>
        <w:tc>
          <w:tcPr>
            <w:tcW w:w="2689" w:type="dxa"/>
          </w:tcPr>
          <w:p w14:paraId="16C2FB79" w14:textId="77777777" w:rsidR="008C7868" w:rsidRPr="006C7A56" w:rsidRDefault="004F0BCC" w:rsidP="00DF5AC6">
            <w:pPr>
              <w:pStyle w:val="ESBodyText"/>
              <w:spacing w:after="0"/>
              <w:rPr>
                <w:sz w:val="20"/>
                <w:szCs w:val="24"/>
              </w:rPr>
            </w:pPr>
            <w:r>
              <w:rPr>
                <w:sz w:val="20"/>
              </w:rPr>
              <w:t>Activity 7</w:t>
            </w:r>
          </w:p>
        </w:tc>
        <w:tc>
          <w:tcPr>
            <w:tcW w:w="4252" w:type="dxa"/>
            <w:gridSpan w:val="2"/>
          </w:tcPr>
          <w:p w14:paraId="513600E9" w14:textId="77777777" w:rsidR="008C7868" w:rsidRPr="006C7A56" w:rsidRDefault="004F0BCC" w:rsidP="00DF5AC6">
            <w:pPr>
              <w:pStyle w:val="ESBodyText"/>
              <w:spacing w:after="0"/>
              <w:rPr>
                <w:sz w:val="20"/>
                <w:szCs w:val="24"/>
              </w:rPr>
            </w:pPr>
            <w:r>
              <w:rPr>
                <w:sz w:val="20"/>
              </w:rPr>
              <w:t>Update WPS Toolbox resources for Wellbeing</w:t>
            </w:r>
          </w:p>
        </w:tc>
        <w:tc>
          <w:tcPr>
            <w:tcW w:w="3686" w:type="dxa"/>
          </w:tcPr>
          <w:p w14:paraId="1FCDCE14"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35678A2A" w14:textId="77777777" w:rsidR="008C7868" w:rsidRPr="006C7A56" w:rsidRDefault="004F0BCC" w:rsidP="00DF5AC6">
            <w:pPr>
              <w:pStyle w:val="ESBodyText"/>
              <w:spacing w:after="0"/>
              <w:rPr>
                <w:sz w:val="20"/>
                <w:szCs w:val="24"/>
              </w:rPr>
            </w:pPr>
            <w:r>
              <w:rPr>
                <w:sz w:val="20"/>
              </w:rPr>
              <w:t>from:</w:t>
            </w:r>
            <w:r>
              <w:rPr>
                <w:sz w:val="20"/>
              </w:rPr>
              <w:br/>
              <w:t>Term 1</w:t>
            </w:r>
          </w:p>
          <w:p w14:paraId="602C503D" w14:textId="77777777" w:rsidR="007056BB" w:rsidRDefault="004F0BCC">
            <w:r>
              <w:rPr>
                <w:sz w:val="20"/>
              </w:rPr>
              <w:t>to:</w:t>
            </w:r>
            <w:r>
              <w:rPr>
                <w:sz w:val="20"/>
              </w:rPr>
              <w:br/>
              <w:t>Term 1</w:t>
            </w:r>
          </w:p>
        </w:tc>
        <w:tc>
          <w:tcPr>
            <w:tcW w:w="2250" w:type="dxa"/>
          </w:tcPr>
          <w:p w14:paraId="1F0F0BFA" w14:textId="77777777" w:rsidR="008C7868" w:rsidRPr="006C7A56" w:rsidRDefault="004F0BCC" w:rsidP="00DF5AC6">
            <w:pPr>
              <w:pStyle w:val="ESBodyText"/>
              <w:spacing w:after="0"/>
              <w:rPr>
                <w:sz w:val="20"/>
                <w:szCs w:val="24"/>
              </w:rPr>
            </w:pPr>
            <w:r>
              <w:rPr>
                <w:color w:val="AF272F"/>
                <w:sz w:val="20"/>
              </w:rPr>
              <w:t>0%</w:t>
            </w:r>
          </w:p>
        </w:tc>
      </w:tr>
      <w:tr w:rsidR="007056BB" w14:paraId="1A9999D8" w14:textId="77777777" w:rsidTr="00A66187">
        <w:trPr>
          <w:trHeight w:val="20"/>
        </w:trPr>
        <w:tc>
          <w:tcPr>
            <w:tcW w:w="2689" w:type="dxa"/>
          </w:tcPr>
          <w:p w14:paraId="268F5FD4" w14:textId="77777777" w:rsidR="008C7868" w:rsidRPr="006C7A56" w:rsidRDefault="004F0BCC" w:rsidP="00DF5AC6">
            <w:pPr>
              <w:pStyle w:val="ESBodyText"/>
              <w:spacing w:after="0"/>
              <w:rPr>
                <w:sz w:val="20"/>
                <w:szCs w:val="24"/>
              </w:rPr>
            </w:pPr>
            <w:r>
              <w:rPr>
                <w:sz w:val="20"/>
              </w:rPr>
              <w:t>Activity 8</w:t>
            </w:r>
          </w:p>
        </w:tc>
        <w:tc>
          <w:tcPr>
            <w:tcW w:w="4252" w:type="dxa"/>
            <w:gridSpan w:val="2"/>
          </w:tcPr>
          <w:p w14:paraId="655C0C20" w14:textId="77777777" w:rsidR="008C7868" w:rsidRPr="006C7A56" w:rsidRDefault="004F0BCC" w:rsidP="00DF5AC6">
            <w:pPr>
              <w:pStyle w:val="ESBodyText"/>
              <w:spacing w:after="0"/>
              <w:rPr>
                <w:sz w:val="20"/>
                <w:szCs w:val="24"/>
              </w:rPr>
            </w:pPr>
            <w:r>
              <w:rPr>
                <w:sz w:val="20"/>
              </w:rPr>
              <w:t>Administer whole school wellbeing survey</w:t>
            </w:r>
          </w:p>
        </w:tc>
        <w:tc>
          <w:tcPr>
            <w:tcW w:w="3686" w:type="dxa"/>
          </w:tcPr>
          <w:p w14:paraId="174A05BD"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0DCADC89"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tc>
        <w:tc>
          <w:tcPr>
            <w:tcW w:w="2238" w:type="dxa"/>
          </w:tcPr>
          <w:p w14:paraId="3A7B2213" w14:textId="77777777" w:rsidR="008C7868" w:rsidRPr="006C7A56" w:rsidRDefault="004F0BCC" w:rsidP="00DF5AC6">
            <w:pPr>
              <w:pStyle w:val="ESBodyText"/>
              <w:spacing w:after="0"/>
              <w:rPr>
                <w:sz w:val="20"/>
                <w:szCs w:val="24"/>
              </w:rPr>
            </w:pPr>
            <w:r>
              <w:rPr>
                <w:sz w:val="20"/>
              </w:rPr>
              <w:t>from:</w:t>
            </w:r>
            <w:r>
              <w:rPr>
                <w:sz w:val="20"/>
              </w:rPr>
              <w:br/>
              <w:t>Term 1</w:t>
            </w:r>
          </w:p>
          <w:p w14:paraId="20D7167C" w14:textId="77777777" w:rsidR="007056BB" w:rsidRDefault="004F0BCC">
            <w:r>
              <w:rPr>
                <w:sz w:val="20"/>
              </w:rPr>
              <w:t>to:</w:t>
            </w:r>
            <w:r>
              <w:rPr>
                <w:sz w:val="20"/>
              </w:rPr>
              <w:br/>
              <w:t>Term 4</w:t>
            </w:r>
          </w:p>
        </w:tc>
        <w:tc>
          <w:tcPr>
            <w:tcW w:w="2250" w:type="dxa"/>
          </w:tcPr>
          <w:p w14:paraId="768655E1" w14:textId="77777777" w:rsidR="008C7868" w:rsidRPr="006C7A56" w:rsidRDefault="004F0BCC" w:rsidP="00DF5AC6">
            <w:pPr>
              <w:pStyle w:val="ESBodyText"/>
              <w:spacing w:after="0"/>
              <w:rPr>
                <w:sz w:val="20"/>
                <w:szCs w:val="24"/>
              </w:rPr>
            </w:pPr>
            <w:r>
              <w:rPr>
                <w:color w:val="AF272F"/>
                <w:sz w:val="20"/>
              </w:rPr>
              <w:t>0%</w:t>
            </w:r>
          </w:p>
        </w:tc>
      </w:tr>
      <w:tr w:rsidR="007056BB" w14:paraId="0BE2BE7E" w14:textId="77777777" w:rsidTr="00A66187">
        <w:trPr>
          <w:trHeight w:val="20"/>
        </w:trPr>
        <w:tc>
          <w:tcPr>
            <w:tcW w:w="2689" w:type="dxa"/>
          </w:tcPr>
          <w:p w14:paraId="11AFA5C0" w14:textId="77777777" w:rsidR="008C7868" w:rsidRPr="006C7A56" w:rsidRDefault="004F0BCC" w:rsidP="00DF5AC6">
            <w:pPr>
              <w:pStyle w:val="ESBodyText"/>
              <w:spacing w:after="0"/>
              <w:rPr>
                <w:sz w:val="20"/>
                <w:szCs w:val="24"/>
              </w:rPr>
            </w:pPr>
            <w:r>
              <w:rPr>
                <w:sz w:val="20"/>
              </w:rPr>
              <w:lastRenderedPageBreak/>
              <w:t>Activity 9</w:t>
            </w:r>
          </w:p>
        </w:tc>
        <w:tc>
          <w:tcPr>
            <w:tcW w:w="4252" w:type="dxa"/>
            <w:gridSpan w:val="2"/>
          </w:tcPr>
          <w:p w14:paraId="1A7665A8" w14:textId="77777777" w:rsidR="008C7868" w:rsidRPr="006C7A56" w:rsidRDefault="004F0BCC" w:rsidP="00DF5AC6">
            <w:pPr>
              <w:pStyle w:val="ESBodyText"/>
              <w:spacing w:after="0"/>
              <w:rPr>
                <w:sz w:val="20"/>
                <w:szCs w:val="24"/>
              </w:rPr>
            </w:pPr>
            <w:r>
              <w:rPr>
                <w:sz w:val="20"/>
              </w:rPr>
              <w:t xml:space="preserve">Employ school base Psychologist to support staff in supporting their 1 and 2students in the classroom </w:t>
            </w:r>
          </w:p>
        </w:tc>
        <w:tc>
          <w:tcPr>
            <w:tcW w:w="3686" w:type="dxa"/>
          </w:tcPr>
          <w:p w14:paraId="4B26ACA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5B98B16"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5A19825D" w14:textId="77777777" w:rsidR="008C7868" w:rsidRPr="006C7A56" w:rsidRDefault="004F0BCC" w:rsidP="00DF5AC6">
            <w:pPr>
              <w:pStyle w:val="ESBodyText"/>
              <w:spacing w:after="0"/>
              <w:rPr>
                <w:sz w:val="20"/>
                <w:szCs w:val="24"/>
              </w:rPr>
            </w:pPr>
            <w:r>
              <w:rPr>
                <w:sz w:val="20"/>
              </w:rPr>
              <w:t>from:</w:t>
            </w:r>
            <w:r>
              <w:rPr>
                <w:sz w:val="20"/>
              </w:rPr>
              <w:br/>
              <w:t>Term 1</w:t>
            </w:r>
          </w:p>
          <w:p w14:paraId="1FAB0C8B" w14:textId="77777777" w:rsidR="007056BB" w:rsidRDefault="004F0BCC">
            <w:r>
              <w:rPr>
                <w:sz w:val="20"/>
              </w:rPr>
              <w:t>to:</w:t>
            </w:r>
            <w:r>
              <w:rPr>
                <w:sz w:val="20"/>
              </w:rPr>
              <w:br/>
              <w:t>Term 4</w:t>
            </w:r>
          </w:p>
        </w:tc>
        <w:tc>
          <w:tcPr>
            <w:tcW w:w="2250" w:type="dxa"/>
          </w:tcPr>
          <w:p w14:paraId="000CF369" w14:textId="77777777" w:rsidR="008C7868" w:rsidRPr="006C7A56" w:rsidRDefault="004F0BCC" w:rsidP="00DF5AC6">
            <w:pPr>
              <w:pStyle w:val="ESBodyText"/>
              <w:spacing w:after="0"/>
              <w:rPr>
                <w:sz w:val="20"/>
                <w:szCs w:val="24"/>
              </w:rPr>
            </w:pPr>
            <w:r>
              <w:rPr>
                <w:color w:val="AF272F"/>
                <w:sz w:val="20"/>
              </w:rPr>
              <w:t>0%</w:t>
            </w:r>
          </w:p>
        </w:tc>
      </w:tr>
      <w:tr w:rsidR="007056BB" w14:paraId="4BF49D93" w14:textId="77777777" w:rsidTr="00A66187">
        <w:trPr>
          <w:trHeight w:val="20"/>
        </w:trPr>
        <w:tc>
          <w:tcPr>
            <w:tcW w:w="2689" w:type="dxa"/>
          </w:tcPr>
          <w:p w14:paraId="14B295DC" w14:textId="77777777" w:rsidR="008C7868" w:rsidRPr="006C7A56" w:rsidRDefault="004F0BCC" w:rsidP="00DF5AC6">
            <w:pPr>
              <w:pStyle w:val="ESBodyText"/>
              <w:spacing w:after="0"/>
              <w:rPr>
                <w:sz w:val="20"/>
                <w:szCs w:val="24"/>
              </w:rPr>
            </w:pPr>
            <w:r>
              <w:rPr>
                <w:sz w:val="20"/>
              </w:rPr>
              <w:t>Activity 10</w:t>
            </w:r>
          </w:p>
        </w:tc>
        <w:tc>
          <w:tcPr>
            <w:tcW w:w="4252" w:type="dxa"/>
            <w:gridSpan w:val="2"/>
          </w:tcPr>
          <w:p w14:paraId="222BCEE4" w14:textId="77777777" w:rsidR="008C7868" w:rsidRPr="006C7A56" w:rsidRDefault="004F0BCC" w:rsidP="00DF5AC6">
            <w:pPr>
              <w:pStyle w:val="ESBodyText"/>
              <w:spacing w:after="0"/>
              <w:rPr>
                <w:sz w:val="20"/>
                <w:szCs w:val="24"/>
              </w:rPr>
            </w:pPr>
            <w:r>
              <w:rPr>
                <w:sz w:val="20"/>
              </w:rPr>
              <w:t>Employ two leading teachers to support positive climate for learning.</w:t>
            </w:r>
          </w:p>
        </w:tc>
        <w:tc>
          <w:tcPr>
            <w:tcW w:w="3686" w:type="dxa"/>
          </w:tcPr>
          <w:p w14:paraId="05ACCA6E"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50DE97CE"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06729C5F" w14:textId="77777777" w:rsidR="008C7868" w:rsidRPr="006C7A56" w:rsidRDefault="004F0BCC" w:rsidP="00DF5AC6">
            <w:pPr>
              <w:pStyle w:val="ESBodyText"/>
              <w:spacing w:after="0"/>
              <w:rPr>
                <w:sz w:val="20"/>
                <w:szCs w:val="24"/>
              </w:rPr>
            </w:pPr>
            <w:r>
              <w:rPr>
                <w:sz w:val="20"/>
              </w:rPr>
              <w:t>from:</w:t>
            </w:r>
            <w:r>
              <w:rPr>
                <w:sz w:val="20"/>
              </w:rPr>
              <w:br/>
              <w:t>Term 1</w:t>
            </w:r>
          </w:p>
          <w:p w14:paraId="75E59684" w14:textId="77777777" w:rsidR="007056BB" w:rsidRDefault="004F0BCC">
            <w:r>
              <w:rPr>
                <w:sz w:val="20"/>
              </w:rPr>
              <w:t>to:</w:t>
            </w:r>
            <w:r>
              <w:rPr>
                <w:sz w:val="20"/>
              </w:rPr>
              <w:br/>
              <w:t>Term 4</w:t>
            </w:r>
          </w:p>
        </w:tc>
        <w:tc>
          <w:tcPr>
            <w:tcW w:w="2250" w:type="dxa"/>
          </w:tcPr>
          <w:p w14:paraId="03CC3407" w14:textId="77777777" w:rsidR="008C7868" w:rsidRPr="006C7A56" w:rsidRDefault="004F0BCC" w:rsidP="00DF5AC6">
            <w:pPr>
              <w:pStyle w:val="ESBodyText"/>
              <w:spacing w:after="0"/>
              <w:rPr>
                <w:sz w:val="20"/>
                <w:szCs w:val="24"/>
              </w:rPr>
            </w:pPr>
            <w:r>
              <w:rPr>
                <w:color w:val="AF272F"/>
                <w:sz w:val="20"/>
              </w:rPr>
              <w:t>0%</w:t>
            </w:r>
          </w:p>
        </w:tc>
      </w:tr>
      <w:tr w:rsidR="007056BB" w14:paraId="18ABDAD1" w14:textId="77777777" w:rsidTr="00A66187">
        <w:trPr>
          <w:trHeight w:val="20"/>
        </w:trPr>
        <w:tc>
          <w:tcPr>
            <w:tcW w:w="2689" w:type="dxa"/>
          </w:tcPr>
          <w:p w14:paraId="024DF09D" w14:textId="77777777" w:rsidR="008C7868" w:rsidRPr="006C7A56" w:rsidRDefault="004F0BCC" w:rsidP="00DF5AC6">
            <w:pPr>
              <w:pStyle w:val="ESBodyText"/>
              <w:spacing w:after="0"/>
              <w:rPr>
                <w:sz w:val="20"/>
                <w:szCs w:val="24"/>
              </w:rPr>
            </w:pPr>
            <w:r>
              <w:rPr>
                <w:sz w:val="20"/>
              </w:rPr>
              <w:t>Activity 11</w:t>
            </w:r>
          </w:p>
        </w:tc>
        <w:tc>
          <w:tcPr>
            <w:tcW w:w="4252" w:type="dxa"/>
            <w:gridSpan w:val="2"/>
          </w:tcPr>
          <w:p w14:paraId="03147335" w14:textId="77777777" w:rsidR="008C7868" w:rsidRPr="006C7A56" w:rsidRDefault="004F0BCC" w:rsidP="00DF5AC6">
            <w:pPr>
              <w:pStyle w:val="ESBodyText"/>
              <w:spacing w:after="0"/>
              <w:rPr>
                <w:sz w:val="20"/>
                <w:szCs w:val="24"/>
              </w:rPr>
            </w:pPr>
            <w:r>
              <w:rPr>
                <w:sz w:val="20"/>
              </w:rPr>
              <w:t>Allocation of an Assistant Principal to coordinate the wellbeing team and the 'Disability Inclusion Profile' rollout at WPS</w:t>
            </w:r>
          </w:p>
        </w:tc>
        <w:tc>
          <w:tcPr>
            <w:tcW w:w="3686" w:type="dxa"/>
          </w:tcPr>
          <w:p w14:paraId="42946643"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5223F70B"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48C949F8" w14:textId="77777777" w:rsidR="008C7868" w:rsidRPr="006C7A56" w:rsidRDefault="004F0BCC" w:rsidP="00DF5AC6">
            <w:pPr>
              <w:pStyle w:val="ESBodyText"/>
              <w:spacing w:after="0"/>
              <w:rPr>
                <w:sz w:val="20"/>
                <w:szCs w:val="24"/>
              </w:rPr>
            </w:pPr>
            <w:r>
              <w:rPr>
                <w:sz w:val="20"/>
              </w:rPr>
              <w:t>from:</w:t>
            </w:r>
            <w:r>
              <w:rPr>
                <w:sz w:val="20"/>
              </w:rPr>
              <w:br/>
              <w:t>Term 1</w:t>
            </w:r>
          </w:p>
          <w:p w14:paraId="6D279B4A" w14:textId="77777777" w:rsidR="007056BB" w:rsidRDefault="004F0BCC">
            <w:r>
              <w:rPr>
                <w:sz w:val="20"/>
              </w:rPr>
              <w:t>to:</w:t>
            </w:r>
            <w:r>
              <w:rPr>
                <w:sz w:val="20"/>
              </w:rPr>
              <w:br/>
              <w:t>Term 4</w:t>
            </w:r>
          </w:p>
        </w:tc>
        <w:tc>
          <w:tcPr>
            <w:tcW w:w="2250" w:type="dxa"/>
          </w:tcPr>
          <w:p w14:paraId="237D4AD0" w14:textId="77777777" w:rsidR="008C7868" w:rsidRPr="006C7A56" w:rsidRDefault="004F0BCC" w:rsidP="00DF5AC6">
            <w:pPr>
              <w:pStyle w:val="ESBodyText"/>
              <w:spacing w:after="0"/>
              <w:rPr>
                <w:sz w:val="20"/>
                <w:szCs w:val="24"/>
              </w:rPr>
            </w:pPr>
            <w:r>
              <w:rPr>
                <w:color w:val="AF272F"/>
                <w:sz w:val="20"/>
              </w:rPr>
              <w:t>0%</w:t>
            </w:r>
          </w:p>
        </w:tc>
      </w:tr>
      <w:tr w:rsidR="007056BB" w14:paraId="2AAF629A" w14:textId="77777777" w:rsidTr="00A66187">
        <w:trPr>
          <w:trHeight w:val="20"/>
        </w:trPr>
        <w:tc>
          <w:tcPr>
            <w:tcW w:w="2689" w:type="dxa"/>
          </w:tcPr>
          <w:p w14:paraId="13F641D2" w14:textId="77777777" w:rsidR="008C7868" w:rsidRPr="006C7A56" w:rsidRDefault="004F0BCC" w:rsidP="00DF5AC6">
            <w:pPr>
              <w:pStyle w:val="ESBodyText"/>
              <w:spacing w:after="0"/>
              <w:rPr>
                <w:sz w:val="20"/>
                <w:szCs w:val="24"/>
              </w:rPr>
            </w:pPr>
            <w:r>
              <w:rPr>
                <w:sz w:val="20"/>
              </w:rPr>
              <w:t>Activity 12</w:t>
            </w:r>
          </w:p>
        </w:tc>
        <w:tc>
          <w:tcPr>
            <w:tcW w:w="4252" w:type="dxa"/>
            <w:gridSpan w:val="2"/>
          </w:tcPr>
          <w:p w14:paraId="6947CA1C" w14:textId="77777777" w:rsidR="008C7868" w:rsidRPr="006C7A56" w:rsidRDefault="004F0BCC" w:rsidP="00DF5AC6">
            <w:pPr>
              <w:pStyle w:val="ESBodyText"/>
              <w:spacing w:after="0"/>
              <w:rPr>
                <w:sz w:val="20"/>
                <w:szCs w:val="24"/>
              </w:rPr>
            </w:pPr>
            <w:r>
              <w:rPr>
                <w:sz w:val="20"/>
              </w:rPr>
              <w:t xml:space="preserve">Employ a school-based student counsellor to support the engagement and opportunities to vulnerable students. </w:t>
            </w:r>
          </w:p>
        </w:tc>
        <w:tc>
          <w:tcPr>
            <w:tcW w:w="3686" w:type="dxa"/>
          </w:tcPr>
          <w:p w14:paraId="0221968D"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5D9954CB"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5E56EB14" w14:textId="77777777" w:rsidR="008C7868" w:rsidRPr="006C7A56" w:rsidRDefault="004F0BCC" w:rsidP="00DF5AC6">
            <w:pPr>
              <w:pStyle w:val="ESBodyText"/>
              <w:spacing w:after="0"/>
              <w:rPr>
                <w:sz w:val="20"/>
                <w:szCs w:val="24"/>
              </w:rPr>
            </w:pPr>
            <w:r>
              <w:rPr>
                <w:sz w:val="20"/>
              </w:rPr>
              <w:t>from:</w:t>
            </w:r>
            <w:r>
              <w:rPr>
                <w:sz w:val="20"/>
              </w:rPr>
              <w:br/>
              <w:t>Term 1</w:t>
            </w:r>
          </w:p>
          <w:p w14:paraId="47854E5C" w14:textId="77777777" w:rsidR="007056BB" w:rsidRDefault="004F0BCC">
            <w:r>
              <w:rPr>
                <w:sz w:val="20"/>
              </w:rPr>
              <w:t>to:</w:t>
            </w:r>
            <w:r>
              <w:rPr>
                <w:sz w:val="20"/>
              </w:rPr>
              <w:br/>
              <w:t>Term 4</w:t>
            </w:r>
          </w:p>
        </w:tc>
        <w:tc>
          <w:tcPr>
            <w:tcW w:w="2250" w:type="dxa"/>
          </w:tcPr>
          <w:p w14:paraId="601BEF12" w14:textId="77777777" w:rsidR="008C7868" w:rsidRPr="006C7A56" w:rsidRDefault="004F0BCC" w:rsidP="00DF5AC6">
            <w:pPr>
              <w:pStyle w:val="ESBodyText"/>
              <w:spacing w:after="0"/>
              <w:rPr>
                <w:sz w:val="20"/>
                <w:szCs w:val="24"/>
              </w:rPr>
            </w:pPr>
            <w:r>
              <w:rPr>
                <w:color w:val="AF272F"/>
                <w:sz w:val="20"/>
              </w:rPr>
              <w:t>0%</w:t>
            </w:r>
          </w:p>
        </w:tc>
      </w:tr>
      <w:tr w:rsidR="007056BB" w14:paraId="4DE3FB0E" w14:textId="77777777" w:rsidTr="00A66187">
        <w:trPr>
          <w:trHeight w:val="20"/>
        </w:trPr>
        <w:tc>
          <w:tcPr>
            <w:tcW w:w="2689" w:type="dxa"/>
          </w:tcPr>
          <w:p w14:paraId="2566785A" w14:textId="77777777" w:rsidR="008C7868" w:rsidRPr="006C7A56" w:rsidRDefault="004F0BCC" w:rsidP="00DF5AC6">
            <w:pPr>
              <w:pStyle w:val="ESBodyText"/>
              <w:spacing w:after="0"/>
              <w:rPr>
                <w:sz w:val="20"/>
                <w:szCs w:val="24"/>
              </w:rPr>
            </w:pPr>
            <w:r>
              <w:rPr>
                <w:sz w:val="20"/>
              </w:rPr>
              <w:t>Activity 13</w:t>
            </w:r>
          </w:p>
        </w:tc>
        <w:tc>
          <w:tcPr>
            <w:tcW w:w="4252" w:type="dxa"/>
            <w:gridSpan w:val="2"/>
          </w:tcPr>
          <w:p w14:paraId="6723D655" w14:textId="77777777" w:rsidR="008C7868" w:rsidRPr="006C7A56" w:rsidRDefault="004F0BCC" w:rsidP="00DF5AC6">
            <w:pPr>
              <w:pStyle w:val="ESBodyText"/>
              <w:spacing w:after="0"/>
              <w:rPr>
                <w:sz w:val="20"/>
                <w:szCs w:val="24"/>
              </w:rPr>
            </w:pPr>
            <w:r>
              <w:rPr>
                <w:sz w:val="20"/>
              </w:rPr>
              <w:t xml:space="preserve">Dogs Connect Program </w:t>
            </w:r>
          </w:p>
        </w:tc>
        <w:tc>
          <w:tcPr>
            <w:tcW w:w="3686" w:type="dxa"/>
          </w:tcPr>
          <w:p w14:paraId="64E25936"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5A8560C1" w14:textId="77777777" w:rsidR="008C7868" w:rsidRPr="006C7A56" w:rsidRDefault="004F0BCC" w:rsidP="00DF5AC6">
            <w:pPr>
              <w:pStyle w:val="ESBodyText"/>
              <w:spacing w:after="0"/>
              <w:rPr>
                <w:sz w:val="20"/>
                <w:szCs w:val="24"/>
              </w:rPr>
            </w:pPr>
            <w:r>
              <w:rPr>
                <w:sz w:val="20"/>
              </w:rPr>
              <w:t>from:</w:t>
            </w:r>
            <w:r>
              <w:rPr>
                <w:sz w:val="20"/>
              </w:rPr>
              <w:br/>
              <w:t>Term 1</w:t>
            </w:r>
          </w:p>
          <w:p w14:paraId="49DDBAC8" w14:textId="77777777" w:rsidR="007056BB" w:rsidRDefault="004F0BCC">
            <w:r>
              <w:rPr>
                <w:sz w:val="20"/>
              </w:rPr>
              <w:t>to:</w:t>
            </w:r>
            <w:r>
              <w:rPr>
                <w:sz w:val="20"/>
              </w:rPr>
              <w:br/>
              <w:t>Term 4</w:t>
            </w:r>
          </w:p>
        </w:tc>
        <w:tc>
          <w:tcPr>
            <w:tcW w:w="2250" w:type="dxa"/>
          </w:tcPr>
          <w:p w14:paraId="5A536F5C" w14:textId="77777777" w:rsidR="008C7868" w:rsidRPr="006C7A56" w:rsidRDefault="004F0BCC" w:rsidP="00DF5AC6">
            <w:pPr>
              <w:pStyle w:val="ESBodyText"/>
              <w:spacing w:after="0"/>
              <w:rPr>
                <w:sz w:val="20"/>
                <w:szCs w:val="24"/>
              </w:rPr>
            </w:pPr>
            <w:r>
              <w:rPr>
                <w:color w:val="AF272F"/>
                <w:sz w:val="20"/>
              </w:rPr>
              <w:t>0%</w:t>
            </w:r>
          </w:p>
        </w:tc>
      </w:tr>
      <w:tr w:rsidR="007056BB" w14:paraId="64526FE2" w14:textId="77777777" w:rsidTr="00A66187">
        <w:trPr>
          <w:trHeight w:val="110"/>
        </w:trPr>
        <w:tc>
          <w:tcPr>
            <w:tcW w:w="3119" w:type="dxa"/>
            <w:gridSpan w:val="2"/>
            <w:tcBorders>
              <w:top w:val="single" w:sz="4" w:space="0" w:color="auto"/>
              <w:bottom w:val="nil"/>
            </w:tcBorders>
            <w:shd w:val="clear" w:color="auto" w:fill="7F7F7F" w:themeFill="text1" w:themeFillTint="80"/>
          </w:tcPr>
          <w:p w14:paraId="3E2331BC" w14:textId="77777777" w:rsidR="008C7868" w:rsidRPr="004365C8" w:rsidRDefault="004F0BCC" w:rsidP="00DF5AC6">
            <w:pPr>
              <w:pStyle w:val="Heading3"/>
              <w:spacing w:before="0" w:after="0"/>
              <w:rPr>
                <w:color w:val="FFFFFF" w:themeColor="background1"/>
                <w:szCs w:val="24"/>
              </w:rPr>
            </w:pPr>
            <w:r w:rsidRPr="004A39FE">
              <w:rPr>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14:paraId="6737D77B" w14:textId="77777777" w:rsidR="007056BB" w:rsidRDefault="004F0BCC">
            <w:pPr>
              <w:rPr>
                <w:color w:val="FFFFFF"/>
              </w:rPr>
            </w:pPr>
            <w:r>
              <w:rPr>
                <w:color w:val="FFFFFF"/>
              </w:rPr>
              <w:t xml:space="preserve">To </w:t>
            </w:r>
            <w:proofErr w:type="spellStart"/>
            <w:r>
              <w:rPr>
                <w:color w:val="FFFFFF"/>
              </w:rPr>
              <w:t>optimise</w:t>
            </w:r>
            <w:proofErr w:type="spellEnd"/>
            <w:r>
              <w:rPr>
                <w:color w:val="FFFFFF"/>
              </w:rPr>
              <w:t xml:space="preserve"> and accelerate the learning growth of every student in English.</w:t>
            </w:r>
          </w:p>
        </w:tc>
      </w:tr>
      <w:tr w:rsidR="007056BB" w14:paraId="192B8EAD" w14:textId="77777777" w:rsidTr="00A66187">
        <w:trPr>
          <w:trHeight w:val="15"/>
        </w:trPr>
        <w:tc>
          <w:tcPr>
            <w:tcW w:w="3119" w:type="dxa"/>
            <w:gridSpan w:val="2"/>
            <w:tcBorders>
              <w:top w:val="nil"/>
            </w:tcBorders>
            <w:shd w:val="clear" w:color="auto" w:fill="D9D9D9" w:themeFill="background1" w:themeFillShade="D9"/>
          </w:tcPr>
          <w:p w14:paraId="499B2803" w14:textId="77777777" w:rsidR="008C7868" w:rsidRPr="006C7A56" w:rsidRDefault="004F0BCC" w:rsidP="00DF5AC6">
            <w:pPr>
              <w:pStyle w:val="Heading3"/>
              <w:spacing w:before="0" w:after="0"/>
              <w:rPr>
                <w:szCs w:val="24"/>
              </w:rPr>
            </w:pPr>
            <w:r w:rsidRPr="006C7A56">
              <w:rPr>
                <w:szCs w:val="24"/>
              </w:rPr>
              <w:t>12 Month Target 2.1</w:t>
            </w:r>
          </w:p>
        </w:tc>
        <w:tc>
          <w:tcPr>
            <w:tcW w:w="11996" w:type="dxa"/>
            <w:gridSpan w:val="4"/>
            <w:tcBorders>
              <w:top w:val="nil"/>
            </w:tcBorders>
            <w:shd w:val="clear" w:color="auto" w:fill="D9D9D9" w:themeFill="background1" w:themeFillShade="D9"/>
          </w:tcPr>
          <w:p w14:paraId="605ADF0B" w14:textId="77777777" w:rsidR="008C7868" w:rsidRPr="00FE3D5C" w:rsidRDefault="004F0BCC" w:rsidP="00DF5AC6">
            <w:pPr>
              <w:pStyle w:val="ESBodyText"/>
              <w:spacing w:after="0"/>
              <w:rPr>
                <w:sz w:val="20"/>
                <w:szCs w:val="24"/>
              </w:rPr>
            </w:pPr>
            <w:r>
              <w:rPr>
                <w:sz w:val="20"/>
              </w:rPr>
              <w:t xml:space="preserve">Year 3 Reading </w:t>
            </w:r>
            <w:r>
              <w:rPr>
                <w:sz w:val="20"/>
              </w:rPr>
              <w:br/>
              <w:t xml:space="preserve">Increase the % of Year 3 Reading data to 47% in the top two bands </w:t>
            </w:r>
            <w:r>
              <w:rPr>
                <w:sz w:val="20"/>
              </w:rPr>
              <w:br/>
              <w:t>Year 3 Writing</w:t>
            </w:r>
            <w:r>
              <w:rPr>
                <w:sz w:val="20"/>
              </w:rPr>
              <w:br/>
              <w:t>Increase the % or Year 3 Writing data to 50% in top two bands</w:t>
            </w:r>
          </w:p>
        </w:tc>
      </w:tr>
      <w:tr w:rsidR="007056BB" w14:paraId="39B979D1" w14:textId="77777777" w:rsidTr="00A66187">
        <w:trPr>
          <w:trHeight w:val="15"/>
        </w:trPr>
        <w:tc>
          <w:tcPr>
            <w:tcW w:w="3119" w:type="dxa"/>
            <w:gridSpan w:val="2"/>
            <w:shd w:val="clear" w:color="auto" w:fill="D9D9D9" w:themeFill="background1" w:themeFillShade="D9"/>
          </w:tcPr>
          <w:p w14:paraId="370D48FB" w14:textId="77777777" w:rsidR="008C7868" w:rsidRPr="006C7A56" w:rsidRDefault="004F0BCC" w:rsidP="00DF5AC6">
            <w:pPr>
              <w:pStyle w:val="Heading3"/>
              <w:spacing w:before="0" w:after="0"/>
              <w:rPr>
                <w:szCs w:val="24"/>
              </w:rPr>
            </w:pPr>
            <w:r>
              <w:rPr>
                <w:szCs w:val="24"/>
              </w:rPr>
              <w:t xml:space="preserve">Has this </w:t>
            </w:r>
            <w:proofErr w:type="gramStart"/>
            <w:r>
              <w:rPr>
                <w:szCs w:val="24"/>
              </w:rPr>
              <w:t>12 month</w:t>
            </w:r>
            <w:proofErr w:type="gramEnd"/>
            <w:r>
              <w:rPr>
                <w:szCs w:val="24"/>
              </w:rPr>
              <w:t xml:space="preserve"> target met</w:t>
            </w:r>
          </w:p>
        </w:tc>
        <w:tc>
          <w:tcPr>
            <w:tcW w:w="11996" w:type="dxa"/>
            <w:gridSpan w:val="4"/>
            <w:shd w:val="clear" w:color="auto" w:fill="D9D9D9" w:themeFill="background1" w:themeFillShade="D9"/>
          </w:tcPr>
          <w:p w14:paraId="13B59FA0" w14:textId="77777777" w:rsidR="008C7868" w:rsidRPr="00FE3D5C" w:rsidRDefault="004F0BCC" w:rsidP="00DF5AC6">
            <w:pPr>
              <w:pStyle w:val="ESBodyText"/>
              <w:spacing w:after="0"/>
              <w:rPr>
                <w:sz w:val="20"/>
                <w:szCs w:val="24"/>
              </w:rPr>
            </w:pPr>
            <w:r>
              <w:rPr>
                <w:sz w:val="20"/>
              </w:rPr>
              <w:t>Not Met</w:t>
            </w:r>
          </w:p>
        </w:tc>
      </w:tr>
      <w:tr w:rsidR="007056BB" w14:paraId="735D478C" w14:textId="77777777" w:rsidTr="00A66187">
        <w:trPr>
          <w:trHeight w:val="15"/>
        </w:trPr>
        <w:tc>
          <w:tcPr>
            <w:tcW w:w="3119" w:type="dxa"/>
            <w:gridSpan w:val="2"/>
            <w:tcBorders>
              <w:top w:val="nil"/>
            </w:tcBorders>
            <w:shd w:val="clear" w:color="auto" w:fill="D9D9D9" w:themeFill="background1" w:themeFillShade="D9"/>
          </w:tcPr>
          <w:p w14:paraId="1B8325B6" w14:textId="77777777" w:rsidR="008C7868" w:rsidRPr="006C7A56" w:rsidRDefault="004F0BCC" w:rsidP="00DF5AC6">
            <w:pPr>
              <w:pStyle w:val="Heading3"/>
              <w:spacing w:before="0" w:after="0"/>
              <w:rPr>
                <w:szCs w:val="24"/>
              </w:rPr>
            </w:pPr>
            <w:r w:rsidRPr="006C7A56">
              <w:rPr>
                <w:szCs w:val="24"/>
              </w:rPr>
              <w:lastRenderedPageBreak/>
              <w:t>12 Month Target 2.2</w:t>
            </w:r>
          </w:p>
        </w:tc>
        <w:tc>
          <w:tcPr>
            <w:tcW w:w="11996" w:type="dxa"/>
            <w:gridSpan w:val="4"/>
            <w:tcBorders>
              <w:top w:val="nil"/>
            </w:tcBorders>
            <w:shd w:val="clear" w:color="auto" w:fill="D9D9D9" w:themeFill="background1" w:themeFillShade="D9"/>
          </w:tcPr>
          <w:p w14:paraId="114A8858" w14:textId="77777777" w:rsidR="008C7868" w:rsidRPr="00FE3D5C" w:rsidRDefault="004F0BCC" w:rsidP="00DF5AC6">
            <w:pPr>
              <w:pStyle w:val="ESBodyText"/>
              <w:spacing w:after="0"/>
              <w:rPr>
                <w:sz w:val="20"/>
                <w:szCs w:val="24"/>
              </w:rPr>
            </w:pPr>
            <w:r>
              <w:rPr>
                <w:sz w:val="20"/>
              </w:rPr>
              <w:t xml:space="preserve">Year 5 Reading </w:t>
            </w:r>
            <w:r>
              <w:rPr>
                <w:sz w:val="20"/>
              </w:rPr>
              <w:br/>
              <w:t xml:space="preserve">Increase the % of Year 5 Reading data to 50% in the top two bands </w:t>
            </w:r>
            <w:r>
              <w:rPr>
                <w:sz w:val="20"/>
              </w:rPr>
              <w:br/>
              <w:t>Year 3 Writing</w:t>
            </w:r>
            <w:r>
              <w:rPr>
                <w:sz w:val="20"/>
              </w:rPr>
              <w:br/>
              <w:t>Increase the % or Year 5 Writing data to 18% in top two bands</w:t>
            </w:r>
          </w:p>
        </w:tc>
      </w:tr>
      <w:tr w:rsidR="007056BB" w14:paraId="556C3A06" w14:textId="77777777" w:rsidTr="00A66187">
        <w:trPr>
          <w:trHeight w:val="15"/>
        </w:trPr>
        <w:tc>
          <w:tcPr>
            <w:tcW w:w="3119" w:type="dxa"/>
            <w:gridSpan w:val="2"/>
            <w:shd w:val="clear" w:color="auto" w:fill="D9D9D9" w:themeFill="background1" w:themeFillShade="D9"/>
          </w:tcPr>
          <w:p w14:paraId="5C8EACCF" w14:textId="77777777" w:rsidR="008C7868" w:rsidRPr="006C7A56" w:rsidRDefault="004F0BCC" w:rsidP="00DF5AC6">
            <w:pPr>
              <w:pStyle w:val="Heading3"/>
              <w:spacing w:before="0" w:after="0"/>
              <w:rPr>
                <w:szCs w:val="24"/>
              </w:rPr>
            </w:pPr>
            <w:r>
              <w:rPr>
                <w:szCs w:val="24"/>
              </w:rPr>
              <w:t xml:space="preserve">Has this </w:t>
            </w:r>
            <w:proofErr w:type="gramStart"/>
            <w:r>
              <w:rPr>
                <w:szCs w:val="24"/>
              </w:rPr>
              <w:t>12 month</w:t>
            </w:r>
            <w:proofErr w:type="gramEnd"/>
            <w:r>
              <w:rPr>
                <w:szCs w:val="24"/>
              </w:rPr>
              <w:t xml:space="preserve"> target met</w:t>
            </w:r>
          </w:p>
        </w:tc>
        <w:tc>
          <w:tcPr>
            <w:tcW w:w="11996" w:type="dxa"/>
            <w:gridSpan w:val="4"/>
            <w:shd w:val="clear" w:color="auto" w:fill="D9D9D9" w:themeFill="background1" w:themeFillShade="D9"/>
          </w:tcPr>
          <w:p w14:paraId="68887137" w14:textId="77777777" w:rsidR="008C7868" w:rsidRPr="00FE3D5C" w:rsidRDefault="004F0BCC" w:rsidP="00DF5AC6">
            <w:pPr>
              <w:pStyle w:val="ESBodyText"/>
              <w:spacing w:after="0"/>
              <w:rPr>
                <w:sz w:val="20"/>
                <w:szCs w:val="24"/>
              </w:rPr>
            </w:pPr>
            <w:r>
              <w:rPr>
                <w:sz w:val="20"/>
              </w:rPr>
              <w:t>Not Met</w:t>
            </w:r>
          </w:p>
        </w:tc>
      </w:tr>
      <w:tr w:rsidR="007056BB" w14:paraId="5480AD15" w14:textId="77777777" w:rsidTr="00A66187">
        <w:trPr>
          <w:trHeight w:val="15"/>
        </w:trPr>
        <w:tc>
          <w:tcPr>
            <w:tcW w:w="3119" w:type="dxa"/>
            <w:gridSpan w:val="2"/>
            <w:tcBorders>
              <w:top w:val="nil"/>
            </w:tcBorders>
            <w:shd w:val="clear" w:color="auto" w:fill="D9D9D9" w:themeFill="background1" w:themeFillShade="D9"/>
          </w:tcPr>
          <w:p w14:paraId="33FAD95D" w14:textId="77777777" w:rsidR="008C7868" w:rsidRPr="006C7A56" w:rsidRDefault="004F0BCC" w:rsidP="00DF5AC6">
            <w:pPr>
              <w:pStyle w:val="Heading3"/>
              <w:spacing w:before="0" w:after="0"/>
              <w:rPr>
                <w:szCs w:val="24"/>
              </w:rPr>
            </w:pPr>
            <w:r w:rsidRPr="006C7A56">
              <w:rPr>
                <w:szCs w:val="24"/>
              </w:rPr>
              <w:t>12 Month Target 2.3</w:t>
            </w:r>
          </w:p>
        </w:tc>
        <w:tc>
          <w:tcPr>
            <w:tcW w:w="11996" w:type="dxa"/>
            <w:gridSpan w:val="4"/>
            <w:tcBorders>
              <w:top w:val="nil"/>
            </w:tcBorders>
            <w:shd w:val="clear" w:color="auto" w:fill="D9D9D9" w:themeFill="background1" w:themeFillShade="D9"/>
          </w:tcPr>
          <w:p w14:paraId="39718ED1" w14:textId="77777777" w:rsidR="008C7868" w:rsidRPr="00FE3D5C" w:rsidRDefault="004F0BCC" w:rsidP="00DF5AC6">
            <w:pPr>
              <w:pStyle w:val="ESBodyText"/>
              <w:spacing w:after="0"/>
              <w:rPr>
                <w:sz w:val="20"/>
                <w:szCs w:val="24"/>
              </w:rPr>
            </w:pPr>
            <w:r>
              <w:rPr>
                <w:sz w:val="20"/>
              </w:rPr>
              <w:t xml:space="preserve">Decrease the % of students achieving below the age-expected level in both Reading and Writing by 2%. </w:t>
            </w:r>
          </w:p>
        </w:tc>
      </w:tr>
      <w:tr w:rsidR="007056BB" w14:paraId="6A57AC76" w14:textId="77777777" w:rsidTr="00A66187">
        <w:trPr>
          <w:trHeight w:val="15"/>
        </w:trPr>
        <w:tc>
          <w:tcPr>
            <w:tcW w:w="3119" w:type="dxa"/>
            <w:gridSpan w:val="2"/>
            <w:shd w:val="clear" w:color="auto" w:fill="D9D9D9" w:themeFill="background1" w:themeFillShade="D9"/>
          </w:tcPr>
          <w:p w14:paraId="677CF191" w14:textId="77777777" w:rsidR="008C7868" w:rsidRPr="006C7A56" w:rsidRDefault="004F0BCC" w:rsidP="00DF5AC6">
            <w:pPr>
              <w:pStyle w:val="Heading3"/>
              <w:spacing w:before="0" w:after="0"/>
              <w:rPr>
                <w:szCs w:val="24"/>
              </w:rPr>
            </w:pPr>
            <w:r>
              <w:rPr>
                <w:szCs w:val="24"/>
              </w:rPr>
              <w:t xml:space="preserve">Has this </w:t>
            </w:r>
            <w:proofErr w:type="gramStart"/>
            <w:r>
              <w:rPr>
                <w:szCs w:val="24"/>
              </w:rPr>
              <w:t>12 month</w:t>
            </w:r>
            <w:proofErr w:type="gramEnd"/>
            <w:r>
              <w:rPr>
                <w:szCs w:val="24"/>
              </w:rPr>
              <w:t xml:space="preserve"> target met</w:t>
            </w:r>
          </w:p>
        </w:tc>
        <w:tc>
          <w:tcPr>
            <w:tcW w:w="11996" w:type="dxa"/>
            <w:gridSpan w:val="4"/>
            <w:shd w:val="clear" w:color="auto" w:fill="D9D9D9" w:themeFill="background1" w:themeFillShade="D9"/>
          </w:tcPr>
          <w:p w14:paraId="3F4C39F1" w14:textId="77777777" w:rsidR="008C7868" w:rsidRPr="00FE3D5C" w:rsidRDefault="004F0BCC" w:rsidP="00DF5AC6">
            <w:pPr>
              <w:pStyle w:val="ESBodyText"/>
              <w:spacing w:after="0"/>
              <w:rPr>
                <w:sz w:val="20"/>
                <w:szCs w:val="24"/>
              </w:rPr>
            </w:pPr>
            <w:r>
              <w:rPr>
                <w:sz w:val="20"/>
              </w:rPr>
              <w:t>Not Met</w:t>
            </w:r>
          </w:p>
        </w:tc>
      </w:tr>
      <w:tr w:rsidR="007056BB" w14:paraId="5D651FB5" w14:textId="77777777" w:rsidTr="00A66187">
        <w:trPr>
          <w:trHeight w:val="15"/>
        </w:trPr>
        <w:tc>
          <w:tcPr>
            <w:tcW w:w="3119" w:type="dxa"/>
            <w:gridSpan w:val="2"/>
            <w:shd w:val="clear" w:color="auto" w:fill="62BFEB"/>
          </w:tcPr>
          <w:p w14:paraId="408029DF" w14:textId="77777777" w:rsidR="008C7868" w:rsidRPr="006C7A56" w:rsidRDefault="004F0BCC" w:rsidP="005E270E">
            <w:pPr>
              <w:pStyle w:val="Heading3"/>
              <w:spacing w:before="0" w:after="0"/>
              <w:rPr>
                <w:szCs w:val="24"/>
              </w:rPr>
            </w:pPr>
            <w:r>
              <w:rPr>
                <w:szCs w:val="24"/>
              </w:rPr>
              <w:t>KIS 2.a</w:t>
            </w:r>
          </w:p>
          <w:p w14:paraId="0FD32549" w14:textId="77777777" w:rsidR="007056BB" w:rsidRDefault="004F0BCC">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w:t>
            </w:r>
          </w:p>
        </w:tc>
        <w:tc>
          <w:tcPr>
            <w:tcW w:w="11996" w:type="dxa"/>
            <w:gridSpan w:val="4"/>
            <w:shd w:val="clear" w:color="auto" w:fill="62BFEB"/>
          </w:tcPr>
          <w:p w14:paraId="324A09C2" w14:textId="77777777" w:rsidR="008C7868" w:rsidRPr="00FE3D5C" w:rsidRDefault="004F0BCC" w:rsidP="00DF5AC6">
            <w:pPr>
              <w:pStyle w:val="ESBodyText"/>
              <w:spacing w:after="0"/>
              <w:rPr>
                <w:sz w:val="20"/>
                <w:szCs w:val="24"/>
              </w:rPr>
            </w:pPr>
            <w:r>
              <w:rPr>
                <w:sz w:val="20"/>
              </w:rPr>
              <w:t>Refine whole-school Literacy practices.</w:t>
            </w:r>
          </w:p>
        </w:tc>
      </w:tr>
      <w:tr w:rsidR="007056BB" w14:paraId="2263DA89" w14:textId="77777777" w:rsidTr="00A66187">
        <w:trPr>
          <w:trHeight w:val="263"/>
        </w:trPr>
        <w:tc>
          <w:tcPr>
            <w:tcW w:w="3119" w:type="dxa"/>
            <w:gridSpan w:val="2"/>
            <w:shd w:val="clear" w:color="auto" w:fill="D9D9D9" w:themeFill="background1" w:themeFillShade="D9"/>
          </w:tcPr>
          <w:p w14:paraId="0B7E407E" w14:textId="77777777" w:rsidR="008C7868" w:rsidRPr="006C7A56" w:rsidRDefault="004F0BCC" w:rsidP="00DF5AC6">
            <w:pPr>
              <w:pStyle w:val="ESBodyText"/>
              <w:spacing w:after="0"/>
              <w:rPr>
                <w:sz w:val="20"/>
                <w:szCs w:val="24"/>
              </w:rPr>
            </w:pPr>
            <w:r w:rsidRPr="006C7A56">
              <w:rPr>
                <w:sz w:val="20"/>
                <w:szCs w:val="24"/>
              </w:rPr>
              <w:t>Actions</w:t>
            </w:r>
          </w:p>
        </w:tc>
        <w:tc>
          <w:tcPr>
            <w:tcW w:w="11996" w:type="dxa"/>
            <w:gridSpan w:val="4"/>
          </w:tcPr>
          <w:p w14:paraId="057CDE2B" w14:textId="77777777" w:rsidR="008C7868" w:rsidRPr="006C7A56" w:rsidRDefault="004F0BCC" w:rsidP="00DF5AC6">
            <w:pPr>
              <w:pStyle w:val="ESBodyText"/>
              <w:spacing w:after="0"/>
              <w:rPr>
                <w:sz w:val="20"/>
                <w:szCs w:val="24"/>
              </w:rPr>
            </w:pPr>
            <w:r>
              <w:rPr>
                <w:sz w:val="20"/>
              </w:rPr>
              <w:t xml:space="preserve">In 2023 we will </w:t>
            </w:r>
            <w:proofErr w:type="spellStart"/>
            <w:r>
              <w:rPr>
                <w:sz w:val="20"/>
              </w:rPr>
              <w:t>utlise</w:t>
            </w:r>
            <w:proofErr w:type="spellEnd"/>
            <w:r>
              <w:rPr>
                <w:sz w:val="20"/>
              </w:rPr>
              <w:t xml:space="preserve"> our Leadership Structure to ensure Leading Teachers off class will monitor and drive change and refinement of whole school literacy practices. The SIT will continually monitor the school improvement measures across each AIP goal.</w:t>
            </w:r>
          </w:p>
        </w:tc>
      </w:tr>
      <w:tr w:rsidR="007056BB" w14:paraId="31CF44EF" w14:textId="77777777" w:rsidTr="00A66187">
        <w:trPr>
          <w:trHeight w:val="110"/>
        </w:trPr>
        <w:tc>
          <w:tcPr>
            <w:tcW w:w="3119" w:type="dxa"/>
            <w:gridSpan w:val="2"/>
            <w:shd w:val="clear" w:color="auto" w:fill="D9D9D9" w:themeFill="background1" w:themeFillShade="D9"/>
          </w:tcPr>
          <w:p w14:paraId="6BC3751C" w14:textId="77777777" w:rsidR="00EE33E8" w:rsidRPr="006C7A56" w:rsidRDefault="004F0BCC" w:rsidP="00DF5AC6">
            <w:pPr>
              <w:pStyle w:val="ESBodyText"/>
              <w:spacing w:after="0"/>
              <w:rPr>
                <w:sz w:val="20"/>
                <w:szCs w:val="24"/>
              </w:rPr>
            </w:pPr>
            <w:r>
              <w:rPr>
                <w:sz w:val="20"/>
                <w:szCs w:val="24"/>
              </w:rPr>
              <w:t>Outcomes</w:t>
            </w:r>
          </w:p>
        </w:tc>
        <w:tc>
          <w:tcPr>
            <w:tcW w:w="11996" w:type="dxa"/>
            <w:gridSpan w:val="4"/>
          </w:tcPr>
          <w:p w14:paraId="4470ADFB" w14:textId="77777777" w:rsidR="00EE33E8" w:rsidRPr="006C7A56" w:rsidRDefault="004F0BCC" w:rsidP="00DF5AC6">
            <w:pPr>
              <w:pStyle w:val="ESBodyText"/>
              <w:spacing w:after="0"/>
              <w:rPr>
                <w:sz w:val="20"/>
                <w:szCs w:val="24"/>
              </w:rPr>
            </w:pPr>
            <w:r>
              <w:rPr>
                <w:sz w:val="20"/>
              </w:rPr>
              <w:t>Student outcomes:</w:t>
            </w:r>
            <w:r>
              <w:rPr>
                <w:sz w:val="20"/>
              </w:rPr>
              <w:br/>
              <w:t>Students will describe their own literacy learning identities and interests using student surveys</w:t>
            </w:r>
            <w:r>
              <w:rPr>
                <w:sz w:val="20"/>
              </w:rPr>
              <w:br/>
              <w:t>Students will collaborate through rich discussion around content through Mentor text to extend their thinking and build knowledge</w:t>
            </w:r>
            <w:r>
              <w:rPr>
                <w:sz w:val="20"/>
              </w:rPr>
              <w:br/>
              <w:t xml:space="preserve">Students will use mentor texts to support them to construct high quality texts </w:t>
            </w:r>
            <w:r>
              <w:rPr>
                <w:sz w:val="20"/>
              </w:rPr>
              <w:br/>
              <w:t>Students will work productively in every lesson/workshop understanding their role and the teacher’s role at each phase</w:t>
            </w:r>
            <w:r>
              <w:rPr>
                <w:sz w:val="20"/>
              </w:rPr>
              <w:br/>
              <w:t>Students will attend closely to the Learning Intention and Success Criteria, keep these in mind through the literacy workshop, and accurately self-asses during the debrief</w:t>
            </w:r>
            <w:r>
              <w:rPr>
                <w:sz w:val="20"/>
              </w:rPr>
              <w:br/>
              <w:t>Students will monitor their progress (with teacher support) towards meeting their goals</w:t>
            </w:r>
            <w:r>
              <w:rPr>
                <w:sz w:val="20"/>
              </w:rPr>
              <w:br/>
            </w:r>
            <w:r>
              <w:rPr>
                <w:sz w:val="20"/>
              </w:rPr>
              <w:br/>
              <w:t>Teacher outcomes:</w:t>
            </w:r>
            <w:r>
              <w:rPr>
                <w:sz w:val="20"/>
              </w:rPr>
              <w:br/>
              <w:t>Teachers will create literacy rich environments for students that will support the enabling and extending of students literacy thinking and skills</w:t>
            </w:r>
            <w:r>
              <w:rPr>
                <w:sz w:val="20"/>
              </w:rPr>
              <w:br/>
              <w:t xml:space="preserve">Teachers will foster engagement, motivation and exemplars through the use of mentor texts delivered through the implementation of the WPS Literacy Instructional Model </w:t>
            </w:r>
            <w:r>
              <w:rPr>
                <w:sz w:val="20"/>
              </w:rPr>
              <w:br/>
              <w:t xml:space="preserve">Teachers will differentiate instruction by </w:t>
            </w:r>
            <w:proofErr w:type="spellStart"/>
            <w:r>
              <w:rPr>
                <w:sz w:val="20"/>
              </w:rPr>
              <w:t>utilising</w:t>
            </w:r>
            <w:proofErr w:type="spellEnd"/>
            <w:r>
              <w:rPr>
                <w:sz w:val="20"/>
              </w:rPr>
              <w:t xml:space="preserve"> a variety of teaching practices and teaching approaches </w:t>
            </w:r>
            <w:r>
              <w:rPr>
                <w:sz w:val="20"/>
              </w:rPr>
              <w:br/>
            </w:r>
            <w:r>
              <w:rPr>
                <w:sz w:val="20"/>
              </w:rPr>
              <w:lastRenderedPageBreak/>
              <w:t>Teachers will effectively engage students through the use of data</w:t>
            </w:r>
            <w:r>
              <w:rPr>
                <w:sz w:val="20"/>
              </w:rPr>
              <w:br/>
              <w:t>Teachers will engage in Team Learning Walks and Talks to build their common understandings of teaching and learning</w:t>
            </w:r>
            <w:r>
              <w:rPr>
                <w:sz w:val="20"/>
              </w:rPr>
              <w:br/>
            </w:r>
            <w:r>
              <w:rPr>
                <w:sz w:val="20"/>
              </w:rPr>
              <w:br/>
              <w:t>Leadership outcomes:</w:t>
            </w:r>
            <w:r>
              <w:rPr>
                <w:sz w:val="20"/>
              </w:rPr>
              <w:br/>
            </w:r>
            <w:r>
              <w:rPr>
                <w:sz w:val="20"/>
              </w:rPr>
              <w:br/>
              <w:t>Leading Teachers will provide Instructional Coaching to build individual teacher capacity, as required</w:t>
            </w:r>
            <w:r>
              <w:rPr>
                <w:sz w:val="20"/>
              </w:rPr>
              <w:br/>
              <w:t>Leading Teachers will facilitate Team Learning Walks to build capacity of the teams of common understandings of effective teaching and learning</w:t>
            </w:r>
            <w:r>
              <w:rPr>
                <w:sz w:val="20"/>
              </w:rPr>
              <w:br/>
              <w:t>Leading Teachers will engage in weekly Learning Walks to monitor AIP and ICC PLC practices, this will inform professional learning planning</w:t>
            </w:r>
            <w:r>
              <w:rPr>
                <w:sz w:val="20"/>
              </w:rPr>
              <w:br/>
              <w:t>Leaders will work alongside colleagues to observe practices and learning from each other, as required</w:t>
            </w:r>
            <w:r>
              <w:rPr>
                <w:sz w:val="20"/>
              </w:rPr>
              <w:br/>
            </w:r>
          </w:p>
        </w:tc>
      </w:tr>
      <w:tr w:rsidR="007056BB" w14:paraId="1A921DC9" w14:textId="77777777" w:rsidTr="00A66187">
        <w:trPr>
          <w:trHeight w:val="110"/>
        </w:trPr>
        <w:tc>
          <w:tcPr>
            <w:tcW w:w="3119" w:type="dxa"/>
            <w:gridSpan w:val="2"/>
            <w:shd w:val="clear" w:color="auto" w:fill="D9D9D9" w:themeFill="background1" w:themeFillShade="D9"/>
          </w:tcPr>
          <w:p w14:paraId="77945AFD" w14:textId="77777777" w:rsidR="008C7868" w:rsidRPr="006C7A56" w:rsidRDefault="004F0BCC" w:rsidP="00DF5AC6">
            <w:pPr>
              <w:pStyle w:val="ESBodyText"/>
              <w:spacing w:after="0"/>
              <w:rPr>
                <w:sz w:val="20"/>
                <w:szCs w:val="24"/>
              </w:rPr>
            </w:pPr>
            <w:r>
              <w:rPr>
                <w:sz w:val="20"/>
                <w:szCs w:val="24"/>
              </w:rPr>
              <w:lastRenderedPageBreak/>
              <w:t>Success Indicators</w:t>
            </w:r>
          </w:p>
        </w:tc>
        <w:tc>
          <w:tcPr>
            <w:tcW w:w="11996" w:type="dxa"/>
            <w:gridSpan w:val="4"/>
          </w:tcPr>
          <w:p w14:paraId="117397C5" w14:textId="77777777" w:rsidR="008C7868" w:rsidRPr="006C7A56" w:rsidRDefault="004F0BCC" w:rsidP="00DF5AC6">
            <w:pPr>
              <w:pStyle w:val="ESBodyText"/>
              <w:spacing w:after="0"/>
              <w:rPr>
                <w:sz w:val="20"/>
                <w:szCs w:val="24"/>
              </w:rPr>
            </w:pPr>
            <w:r>
              <w:rPr>
                <w:sz w:val="20"/>
              </w:rPr>
              <w:t>* Improved triangulation of diagnostic and benchmark data</w:t>
            </w:r>
            <w:r>
              <w:rPr>
                <w:sz w:val="20"/>
              </w:rPr>
              <w:br/>
              <w:t>* Student survey data in motivation, interest and engagement</w:t>
            </w:r>
            <w:r>
              <w:rPr>
                <w:sz w:val="20"/>
              </w:rPr>
              <w:br/>
              <w:t>* Learning Walks and Talks - summative documents on the refinement will show and increase in engagement and productivity</w:t>
            </w:r>
            <w:r>
              <w:rPr>
                <w:sz w:val="20"/>
              </w:rPr>
              <w:br/>
              <w:t>* Increase of staff access the 'Different Learning Support' through Leading Teachers</w:t>
            </w:r>
          </w:p>
        </w:tc>
      </w:tr>
      <w:tr w:rsidR="007056BB" w14:paraId="3081F240" w14:textId="77777777" w:rsidTr="00A66187">
        <w:trPr>
          <w:trHeight w:val="110"/>
        </w:trPr>
        <w:tc>
          <w:tcPr>
            <w:tcW w:w="3119" w:type="dxa"/>
            <w:gridSpan w:val="2"/>
            <w:shd w:val="clear" w:color="auto" w:fill="D9D9D9" w:themeFill="background1" w:themeFillShade="D9"/>
          </w:tcPr>
          <w:p w14:paraId="728D6ADA" w14:textId="77777777" w:rsidR="001427D6" w:rsidRPr="003976A5" w:rsidRDefault="004F0BCC"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36492E4C" w14:textId="77777777" w:rsidR="001427D6" w:rsidRPr="006C7A56" w:rsidRDefault="00000000" w:rsidP="00DF5AC6">
            <w:pPr>
              <w:pStyle w:val="ESBodyText"/>
              <w:spacing w:after="0"/>
              <w:rPr>
                <w:sz w:val="20"/>
                <w:szCs w:val="24"/>
              </w:rPr>
            </w:pPr>
          </w:p>
        </w:tc>
      </w:tr>
      <w:tr w:rsidR="007056BB" w14:paraId="25ECD19B" w14:textId="77777777" w:rsidTr="00A66187">
        <w:trPr>
          <w:trHeight w:val="110"/>
        </w:trPr>
        <w:tc>
          <w:tcPr>
            <w:tcW w:w="3119" w:type="dxa"/>
            <w:gridSpan w:val="2"/>
            <w:shd w:val="clear" w:color="auto" w:fill="D9D9D9" w:themeFill="background1" w:themeFillShade="D9"/>
          </w:tcPr>
          <w:p w14:paraId="04375686" w14:textId="77777777" w:rsidR="001427D6" w:rsidRDefault="004F0BCC" w:rsidP="00DF5AC6">
            <w:pPr>
              <w:pStyle w:val="ESBodyText"/>
              <w:spacing w:after="0"/>
              <w:rPr>
                <w:sz w:val="20"/>
                <w:szCs w:val="24"/>
              </w:rPr>
            </w:pPr>
            <w:r>
              <w:rPr>
                <w:sz w:val="20"/>
                <w:szCs w:val="24"/>
              </w:rPr>
              <w:t>Enablers</w:t>
            </w:r>
          </w:p>
        </w:tc>
        <w:tc>
          <w:tcPr>
            <w:tcW w:w="11996" w:type="dxa"/>
            <w:gridSpan w:val="4"/>
          </w:tcPr>
          <w:p w14:paraId="59FEFAEA" w14:textId="77777777" w:rsidR="001427D6" w:rsidRPr="006C7A56" w:rsidRDefault="00000000" w:rsidP="00DF5AC6">
            <w:pPr>
              <w:pStyle w:val="ESBodyText"/>
              <w:spacing w:after="0"/>
              <w:rPr>
                <w:sz w:val="20"/>
                <w:szCs w:val="24"/>
              </w:rPr>
            </w:pPr>
          </w:p>
        </w:tc>
      </w:tr>
      <w:tr w:rsidR="007056BB" w14:paraId="6BC43C01" w14:textId="77777777" w:rsidTr="00A66187">
        <w:trPr>
          <w:trHeight w:val="110"/>
        </w:trPr>
        <w:tc>
          <w:tcPr>
            <w:tcW w:w="3119" w:type="dxa"/>
            <w:gridSpan w:val="2"/>
            <w:shd w:val="clear" w:color="auto" w:fill="D9D9D9" w:themeFill="background1" w:themeFillShade="D9"/>
          </w:tcPr>
          <w:p w14:paraId="0931DEAF" w14:textId="77777777" w:rsidR="001427D6" w:rsidRDefault="004F0BCC" w:rsidP="00DF5AC6">
            <w:pPr>
              <w:pStyle w:val="ESBodyText"/>
              <w:spacing w:after="0"/>
              <w:rPr>
                <w:sz w:val="20"/>
                <w:szCs w:val="24"/>
              </w:rPr>
            </w:pPr>
            <w:r>
              <w:rPr>
                <w:sz w:val="20"/>
                <w:szCs w:val="24"/>
              </w:rPr>
              <w:t>Barriers</w:t>
            </w:r>
          </w:p>
        </w:tc>
        <w:tc>
          <w:tcPr>
            <w:tcW w:w="11996" w:type="dxa"/>
            <w:gridSpan w:val="4"/>
          </w:tcPr>
          <w:p w14:paraId="59389BF7" w14:textId="77777777" w:rsidR="001427D6" w:rsidRPr="006C7A56" w:rsidRDefault="00000000" w:rsidP="00DF5AC6">
            <w:pPr>
              <w:pStyle w:val="ESBodyText"/>
              <w:spacing w:after="0"/>
              <w:rPr>
                <w:sz w:val="20"/>
                <w:szCs w:val="24"/>
              </w:rPr>
            </w:pPr>
          </w:p>
        </w:tc>
      </w:tr>
      <w:tr w:rsidR="007056BB" w14:paraId="6F92B438" w14:textId="77777777" w:rsidTr="00A66187">
        <w:trPr>
          <w:trHeight w:val="110"/>
        </w:trPr>
        <w:tc>
          <w:tcPr>
            <w:tcW w:w="3119" w:type="dxa"/>
            <w:gridSpan w:val="2"/>
            <w:shd w:val="clear" w:color="auto" w:fill="D9D9D9" w:themeFill="background1" w:themeFillShade="D9"/>
          </w:tcPr>
          <w:p w14:paraId="623ED411" w14:textId="77777777" w:rsidR="001427D6" w:rsidRDefault="004F0BCC" w:rsidP="00DF5AC6">
            <w:pPr>
              <w:pStyle w:val="ESBodyText"/>
              <w:spacing w:after="0"/>
              <w:rPr>
                <w:sz w:val="20"/>
                <w:szCs w:val="24"/>
              </w:rPr>
            </w:pPr>
            <w:r>
              <w:rPr>
                <w:sz w:val="20"/>
                <w:szCs w:val="24"/>
              </w:rPr>
              <w:t>Commentary on progress</w:t>
            </w:r>
          </w:p>
        </w:tc>
        <w:tc>
          <w:tcPr>
            <w:tcW w:w="11996" w:type="dxa"/>
            <w:gridSpan w:val="4"/>
          </w:tcPr>
          <w:p w14:paraId="1F5A8AFC" w14:textId="77777777" w:rsidR="001427D6" w:rsidRPr="006C7A56" w:rsidRDefault="00000000" w:rsidP="00DF5AC6">
            <w:pPr>
              <w:pStyle w:val="ESBodyText"/>
              <w:spacing w:after="0"/>
              <w:rPr>
                <w:sz w:val="20"/>
                <w:szCs w:val="24"/>
              </w:rPr>
            </w:pPr>
          </w:p>
        </w:tc>
      </w:tr>
      <w:tr w:rsidR="007056BB" w14:paraId="20C18232" w14:textId="77777777" w:rsidTr="00A66187">
        <w:trPr>
          <w:trHeight w:val="110"/>
        </w:trPr>
        <w:tc>
          <w:tcPr>
            <w:tcW w:w="3119" w:type="dxa"/>
            <w:gridSpan w:val="2"/>
            <w:shd w:val="clear" w:color="auto" w:fill="D9D9D9" w:themeFill="background1" w:themeFillShade="D9"/>
          </w:tcPr>
          <w:p w14:paraId="6A18BDE7" w14:textId="77777777" w:rsidR="001427D6" w:rsidRDefault="004F0BCC" w:rsidP="00DF5AC6">
            <w:pPr>
              <w:pStyle w:val="ESBodyText"/>
              <w:spacing w:after="0"/>
              <w:rPr>
                <w:sz w:val="20"/>
                <w:szCs w:val="24"/>
              </w:rPr>
            </w:pPr>
            <w:r>
              <w:rPr>
                <w:sz w:val="20"/>
                <w:szCs w:val="24"/>
              </w:rPr>
              <w:t>Future planning</w:t>
            </w:r>
          </w:p>
        </w:tc>
        <w:tc>
          <w:tcPr>
            <w:tcW w:w="11996" w:type="dxa"/>
            <w:gridSpan w:val="4"/>
          </w:tcPr>
          <w:p w14:paraId="523A46F8" w14:textId="77777777" w:rsidR="001427D6" w:rsidRPr="006C7A56" w:rsidRDefault="00000000" w:rsidP="00DF5AC6">
            <w:pPr>
              <w:pStyle w:val="ESBodyText"/>
              <w:spacing w:after="0"/>
              <w:rPr>
                <w:sz w:val="20"/>
                <w:szCs w:val="24"/>
              </w:rPr>
            </w:pPr>
          </w:p>
        </w:tc>
      </w:tr>
      <w:tr w:rsidR="007056BB" w14:paraId="02A42946" w14:textId="77777777" w:rsidTr="00A66187">
        <w:trPr>
          <w:trHeight w:val="110"/>
        </w:trPr>
        <w:tc>
          <w:tcPr>
            <w:tcW w:w="3119" w:type="dxa"/>
            <w:gridSpan w:val="2"/>
            <w:shd w:val="clear" w:color="auto" w:fill="D9D9D9" w:themeFill="background1" w:themeFillShade="D9"/>
          </w:tcPr>
          <w:p w14:paraId="3AAC736F" w14:textId="77777777" w:rsidR="006701CC" w:rsidRDefault="004F0BCC" w:rsidP="00DF5AC6">
            <w:pPr>
              <w:pStyle w:val="ESBodyText"/>
              <w:spacing w:after="0"/>
              <w:rPr>
                <w:sz w:val="20"/>
                <w:szCs w:val="24"/>
              </w:rPr>
            </w:pPr>
            <w:r>
              <w:rPr>
                <w:sz w:val="20"/>
                <w:szCs w:val="24"/>
              </w:rPr>
              <w:t>OPTIONAL: Upload Evidence</w:t>
            </w:r>
          </w:p>
        </w:tc>
        <w:tc>
          <w:tcPr>
            <w:tcW w:w="11996" w:type="dxa"/>
            <w:gridSpan w:val="4"/>
          </w:tcPr>
          <w:p w14:paraId="04D536CE" w14:textId="77777777" w:rsidR="006701CC" w:rsidRPr="006C7A56" w:rsidRDefault="00000000" w:rsidP="00DF5AC6">
            <w:pPr>
              <w:pStyle w:val="ESBodyText"/>
              <w:spacing w:after="0"/>
              <w:rPr>
                <w:sz w:val="20"/>
                <w:szCs w:val="24"/>
              </w:rPr>
            </w:pPr>
          </w:p>
        </w:tc>
      </w:tr>
      <w:tr w:rsidR="007056BB" w14:paraId="71925FC9" w14:textId="77777777" w:rsidTr="00A66187">
        <w:trPr>
          <w:trHeight w:val="549"/>
        </w:trPr>
        <w:tc>
          <w:tcPr>
            <w:tcW w:w="2689" w:type="dxa"/>
            <w:shd w:val="clear" w:color="auto" w:fill="D9D9D9" w:themeFill="background1" w:themeFillShade="D9"/>
          </w:tcPr>
          <w:p w14:paraId="6ED00AE3" w14:textId="77777777" w:rsidR="008C7868" w:rsidRPr="006C7A56" w:rsidRDefault="004F0BCC"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3E3EA9F7" w14:textId="77777777" w:rsidR="008C7868" w:rsidRPr="006C7A56" w:rsidRDefault="004F0BCC" w:rsidP="00DF5AC6">
            <w:pPr>
              <w:pStyle w:val="Heading3"/>
              <w:spacing w:before="0" w:after="0"/>
              <w:rPr>
                <w:szCs w:val="24"/>
              </w:rPr>
            </w:pPr>
            <w:r>
              <w:rPr>
                <w:szCs w:val="24"/>
              </w:rPr>
              <w:t>Activity</w:t>
            </w:r>
          </w:p>
        </w:tc>
        <w:tc>
          <w:tcPr>
            <w:tcW w:w="3686" w:type="dxa"/>
            <w:shd w:val="clear" w:color="auto" w:fill="D9D9D9" w:themeFill="background1" w:themeFillShade="D9"/>
          </w:tcPr>
          <w:p w14:paraId="050B511C" w14:textId="77777777" w:rsidR="008C7868" w:rsidRPr="006C7A56" w:rsidRDefault="004F0BCC" w:rsidP="00DF5AC6">
            <w:pPr>
              <w:pStyle w:val="Heading3"/>
              <w:spacing w:before="0" w:after="0"/>
              <w:rPr>
                <w:szCs w:val="24"/>
              </w:rPr>
            </w:pPr>
            <w:r>
              <w:rPr>
                <w:szCs w:val="24"/>
              </w:rPr>
              <w:t>Who</w:t>
            </w:r>
          </w:p>
        </w:tc>
        <w:tc>
          <w:tcPr>
            <w:tcW w:w="2238" w:type="dxa"/>
            <w:shd w:val="clear" w:color="auto" w:fill="D9D9D9" w:themeFill="background1" w:themeFillShade="D9"/>
          </w:tcPr>
          <w:p w14:paraId="1E3353A0" w14:textId="77777777" w:rsidR="008C7868" w:rsidRPr="006C7A56" w:rsidRDefault="004F0BCC" w:rsidP="00DF5AC6">
            <w:pPr>
              <w:pStyle w:val="Heading3"/>
              <w:spacing w:before="0" w:after="0"/>
              <w:rPr>
                <w:szCs w:val="24"/>
              </w:rPr>
            </w:pPr>
            <w:r>
              <w:rPr>
                <w:szCs w:val="24"/>
              </w:rPr>
              <w:t>When</w:t>
            </w:r>
          </w:p>
        </w:tc>
        <w:tc>
          <w:tcPr>
            <w:tcW w:w="2250" w:type="dxa"/>
            <w:shd w:val="clear" w:color="auto" w:fill="D9D9D9" w:themeFill="background1" w:themeFillShade="D9"/>
          </w:tcPr>
          <w:p w14:paraId="321BDA4C" w14:textId="77777777" w:rsidR="008C7868" w:rsidRPr="006C7A56" w:rsidRDefault="004F0BCC" w:rsidP="00DF5AC6">
            <w:pPr>
              <w:pStyle w:val="Heading3"/>
              <w:spacing w:before="0" w:after="0"/>
              <w:rPr>
                <w:szCs w:val="24"/>
              </w:rPr>
            </w:pPr>
            <w:r>
              <w:rPr>
                <w:szCs w:val="24"/>
              </w:rPr>
              <w:t>Percentage complete</w:t>
            </w:r>
          </w:p>
        </w:tc>
      </w:tr>
      <w:tr w:rsidR="007056BB" w14:paraId="459AAD49" w14:textId="77777777" w:rsidTr="00A66187">
        <w:trPr>
          <w:trHeight w:val="20"/>
        </w:trPr>
        <w:tc>
          <w:tcPr>
            <w:tcW w:w="2689" w:type="dxa"/>
          </w:tcPr>
          <w:p w14:paraId="17719B7B" w14:textId="77777777" w:rsidR="008C7868" w:rsidRPr="006C7A56" w:rsidRDefault="004F0BCC" w:rsidP="00DF5AC6">
            <w:pPr>
              <w:pStyle w:val="ESBodyText"/>
              <w:spacing w:after="0"/>
              <w:rPr>
                <w:sz w:val="20"/>
                <w:szCs w:val="24"/>
              </w:rPr>
            </w:pPr>
            <w:r>
              <w:rPr>
                <w:sz w:val="20"/>
              </w:rPr>
              <w:t>Activity 1</w:t>
            </w:r>
          </w:p>
        </w:tc>
        <w:tc>
          <w:tcPr>
            <w:tcW w:w="4252" w:type="dxa"/>
            <w:gridSpan w:val="2"/>
          </w:tcPr>
          <w:p w14:paraId="7C668217" w14:textId="77777777" w:rsidR="008C7868" w:rsidRPr="006C7A56" w:rsidRDefault="004F0BCC" w:rsidP="00DF5AC6">
            <w:pPr>
              <w:pStyle w:val="ESBodyText"/>
              <w:spacing w:after="0"/>
              <w:rPr>
                <w:sz w:val="20"/>
                <w:szCs w:val="24"/>
              </w:rPr>
            </w:pPr>
            <w:r>
              <w:rPr>
                <w:sz w:val="20"/>
              </w:rPr>
              <w:t>Development and Implementation of 'Start Right' unit</w:t>
            </w:r>
          </w:p>
        </w:tc>
        <w:tc>
          <w:tcPr>
            <w:tcW w:w="3686" w:type="dxa"/>
          </w:tcPr>
          <w:p w14:paraId="0399A658"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388F265B"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Teacher(s)</w:t>
            </w:r>
          </w:p>
          <w:p w14:paraId="66BF4739" w14:textId="77777777" w:rsidR="007056BB" w:rsidRDefault="004F0BCC">
            <w:r>
              <w:rPr>
                <w:rFonts w:ascii="Wingdings" w:eastAsia="Wingdings" w:hAnsi="Wingdings" w:cs="Wingdings"/>
                <w:color w:val="008000"/>
                <w:sz w:val="24"/>
              </w:rPr>
              <w:lastRenderedPageBreak/>
              <w:sym w:font="Wingdings" w:char="F0FE"/>
            </w:r>
            <w:r>
              <w:rPr>
                <w:rFonts w:eastAsia="Arial"/>
                <w:color w:val="000000"/>
                <w:sz w:val="20"/>
              </w:rPr>
              <w:t xml:space="preserve"> Principal</w:t>
            </w:r>
          </w:p>
          <w:p w14:paraId="531C5190"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p w14:paraId="0071E4D2"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Assistant Principal</w:t>
            </w:r>
          </w:p>
        </w:tc>
        <w:tc>
          <w:tcPr>
            <w:tcW w:w="2238" w:type="dxa"/>
          </w:tcPr>
          <w:p w14:paraId="2C640829" w14:textId="77777777" w:rsidR="008C7868" w:rsidRPr="006C7A56" w:rsidRDefault="004F0BCC" w:rsidP="00DF5AC6">
            <w:pPr>
              <w:pStyle w:val="ESBodyText"/>
              <w:spacing w:after="0"/>
              <w:rPr>
                <w:sz w:val="20"/>
                <w:szCs w:val="24"/>
              </w:rPr>
            </w:pPr>
            <w:r>
              <w:rPr>
                <w:sz w:val="20"/>
              </w:rPr>
              <w:lastRenderedPageBreak/>
              <w:t>from:</w:t>
            </w:r>
            <w:r>
              <w:rPr>
                <w:sz w:val="20"/>
              </w:rPr>
              <w:br/>
              <w:t>Term 1</w:t>
            </w:r>
          </w:p>
          <w:p w14:paraId="1499C565" w14:textId="77777777" w:rsidR="007056BB" w:rsidRDefault="004F0BCC">
            <w:r>
              <w:rPr>
                <w:sz w:val="20"/>
              </w:rPr>
              <w:lastRenderedPageBreak/>
              <w:t>to:</w:t>
            </w:r>
            <w:r>
              <w:rPr>
                <w:sz w:val="20"/>
              </w:rPr>
              <w:br/>
              <w:t>Term 1</w:t>
            </w:r>
          </w:p>
        </w:tc>
        <w:tc>
          <w:tcPr>
            <w:tcW w:w="2250" w:type="dxa"/>
          </w:tcPr>
          <w:p w14:paraId="6A367105" w14:textId="77777777" w:rsidR="008C7868" w:rsidRPr="006C7A56" w:rsidRDefault="004F0BCC" w:rsidP="00DF5AC6">
            <w:pPr>
              <w:pStyle w:val="ESBodyText"/>
              <w:spacing w:after="0"/>
              <w:rPr>
                <w:sz w:val="20"/>
                <w:szCs w:val="24"/>
              </w:rPr>
            </w:pPr>
            <w:r>
              <w:rPr>
                <w:color w:val="AF272F"/>
                <w:sz w:val="20"/>
              </w:rPr>
              <w:lastRenderedPageBreak/>
              <w:t>0%</w:t>
            </w:r>
          </w:p>
        </w:tc>
      </w:tr>
      <w:tr w:rsidR="007056BB" w14:paraId="03353F02" w14:textId="77777777" w:rsidTr="00A66187">
        <w:trPr>
          <w:trHeight w:val="20"/>
        </w:trPr>
        <w:tc>
          <w:tcPr>
            <w:tcW w:w="2689" w:type="dxa"/>
          </w:tcPr>
          <w:p w14:paraId="59F6B138" w14:textId="77777777" w:rsidR="008C7868" w:rsidRPr="006C7A56" w:rsidRDefault="004F0BCC" w:rsidP="00DF5AC6">
            <w:pPr>
              <w:pStyle w:val="ESBodyText"/>
              <w:spacing w:after="0"/>
              <w:rPr>
                <w:sz w:val="20"/>
                <w:szCs w:val="24"/>
              </w:rPr>
            </w:pPr>
            <w:r>
              <w:rPr>
                <w:sz w:val="20"/>
              </w:rPr>
              <w:t>Activity 2</w:t>
            </w:r>
          </w:p>
        </w:tc>
        <w:tc>
          <w:tcPr>
            <w:tcW w:w="4252" w:type="dxa"/>
            <w:gridSpan w:val="2"/>
          </w:tcPr>
          <w:p w14:paraId="67F99A2B" w14:textId="77777777" w:rsidR="008C7868" w:rsidRPr="006C7A56" w:rsidRDefault="004F0BCC" w:rsidP="00DF5AC6">
            <w:pPr>
              <w:pStyle w:val="ESBodyText"/>
              <w:spacing w:after="0"/>
              <w:rPr>
                <w:sz w:val="20"/>
                <w:szCs w:val="24"/>
              </w:rPr>
            </w:pPr>
            <w:r>
              <w:rPr>
                <w:sz w:val="20"/>
              </w:rPr>
              <w:t xml:space="preserve">Development of </w:t>
            </w:r>
            <w:proofErr w:type="gramStart"/>
            <w:r>
              <w:rPr>
                <w:sz w:val="20"/>
              </w:rPr>
              <w:t>high quality</w:t>
            </w:r>
            <w:proofErr w:type="gramEnd"/>
            <w:r>
              <w:rPr>
                <w:sz w:val="20"/>
              </w:rPr>
              <w:t xml:space="preserve"> classroom libraries</w:t>
            </w:r>
          </w:p>
        </w:tc>
        <w:tc>
          <w:tcPr>
            <w:tcW w:w="3686" w:type="dxa"/>
          </w:tcPr>
          <w:p w14:paraId="6D9C41E1"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1E9841E9"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52255425" w14:textId="77777777" w:rsidR="008C7868" w:rsidRPr="006C7A56" w:rsidRDefault="004F0BCC" w:rsidP="00DF5AC6">
            <w:pPr>
              <w:pStyle w:val="ESBodyText"/>
              <w:spacing w:after="0"/>
              <w:rPr>
                <w:sz w:val="20"/>
                <w:szCs w:val="24"/>
              </w:rPr>
            </w:pPr>
            <w:r>
              <w:rPr>
                <w:sz w:val="20"/>
              </w:rPr>
              <w:t>from:</w:t>
            </w:r>
            <w:r>
              <w:rPr>
                <w:sz w:val="20"/>
              </w:rPr>
              <w:br/>
              <w:t>Term 1</w:t>
            </w:r>
          </w:p>
          <w:p w14:paraId="7D19FABC" w14:textId="77777777" w:rsidR="007056BB" w:rsidRDefault="004F0BCC">
            <w:r>
              <w:rPr>
                <w:sz w:val="20"/>
              </w:rPr>
              <w:t>to:</w:t>
            </w:r>
            <w:r>
              <w:rPr>
                <w:sz w:val="20"/>
              </w:rPr>
              <w:br/>
              <w:t>Term 2</w:t>
            </w:r>
          </w:p>
        </w:tc>
        <w:tc>
          <w:tcPr>
            <w:tcW w:w="2250" w:type="dxa"/>
          </w:tcPr>
          <w:p w14:paraId="68B502B1" w14:textId="77777777" w:rsidR="008C7868" w:rsidRPr="006C7A56" w:rsidRDefault="004F0BCC" w:rsidP="00DF5AC6">
            <w:pPr>
              <w:pStyle w:val="ESBodyText"/>
              <w:spacing w:after="0"/>
              <w:rPr>
                <w:sz w:val="20"/>
                <w:szCs w:val="24"/>
              </w:rPr>
            </w:pPr>
            <w:r>
              <w:rPr>
                <w:color w:val="AF272F"/>
                <w:sz w:val="20"/>
              </w:rPr>
              <w:t>0%</w:t>
            </w:r>
          </w:p>
        </w:tc>
      </w:tr>
      <w:tr w:rsidR="007056BB" w14:paraId="67EBDE96" w14:textId="77777777" w:rsidTr="00A66187">
        <w:trPr>
          <w:trHeight w:val="20"/>
        </w:trPr>
        <w:tc>
          <w:tcPr>
            <w:tcW w:w="2689" w:type="dxa"/>
          </w:tcPr>
          <w:p w14:paraId="2CBEE920" w14:textId="77777777" w:rsidR="008C7868" w:rsidRPr="006C7A56" w:rsidRDefault="004F0BCC" w:rsidP="00DF5AC6">
            <w:pPr>
              <w:pStyle w:val="ESBodyText"/>
              <w:spacing w:after="0"/>
              <w:rPr>
                <w:sz w:val="20"/>
                <w:szCs w:val="24"/>
              </w:rPr>
            </w:pPr>
            <w:r>
              <w:rPr>
                <w:sz w:val="20"/>
              </w:rPr>
              <w:t>Activity 3</w:t>
            </w:r>
          </w:p>
        </w:tc>
        <w:tc>
          <w:tcPr>
            <w:tcW w:w="4252" w:type="dxa"/>
            <w:gridSpan w:val="2"/>
          </w:tcPr>
          <w:p w14:paraId="33022959" w14:textId="77777777" w:rsidR="008C7868" w:rsidRPr="006C7A56" w:rsidRDefault="004F0BCC" w:rsidP="00DF5AC6">
            <w:pPr>
              <w:pStyle w:val="ESBodyText"/>
              <w:spacing w:after="0"/>
              <w:rPr>
                <w:sz w:val="20"/>
                <w:szCs w:val="24"/>
              </w:rPr>
            </w:pPr>
            <w:r>
              <w:rPr>
                <w:sz w:val="20"/>
              </w:rPr>
              <w:t xml:space="preserve">Implementation of Reading and Writing surveys to gather student voice during “Start Right” </w:t>
            </w:r>
            <w:r>
              <w:rPr>
                <w:sz w:val="20"/>
              </w:rPr>
              <w:br/>
            </w:r>
          </w:p>
        </w:tc>
        <w:tc>
          <w:tcPr>
            <w:tcW w:w="3686" w:type="dxa"/>
          </w:tcPr>
          <w:p w14:paraId="74F91910"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tc>
        <w:tc>
          <w:tcPr>
            <w:tcW w:w="2238" w:type="dxa"/>
          </w:tcPr>
          <w:p w14:paraId="134383EF" w14:textId="77777777" w:rsidR="008C7868" w:rsidRPr="006C7A56" w:rsidRDefault="004F0BCC" w:rsidP="00DF5AC6">
            <w:pPr>
              <w:pStyle w:val="ESBodyText"/>
              <w:spacing w:after="0"/>
              <w:rPr>
                <w:sz w:val="20"/>
                <w:szCs w:val="24"/>
              </w:rPr>
            </w:pPr>
            <w:r>
              <w:rPr>
                <w:sz w:val="20"/>
              </w:rPr>
              <w:t>from:</w:t>
            </w:r>
            <w:r>
              <w:rPr>
                <w:sz w:val="20"/>
              </w:rPr>
              <w:br/>
              <w:t>Term 1</w:t>
            </w:r>
          </w:p>
          <w:p w14:paraId="20292AE3" w14:textId="77777777" w:rsidR="007056BB" w:rsidRDefault="004F0BCC">
            <w:r>
              <w:rPr>
                <w:sz w:val="20"/>
              </w:rPr>
              <w:t>to:</w:t>
            </w:r>
            <w:r>
              <w:rPr>
                <w:sz w:val="20"/>
              </w:rPr>
              <w:br/>
              <w:t>Term 1</w:t>
            </w:r>
          </w:p>
        </w:tc>
        <w:tc>
          <w:tcPr>
            <w:tcW w:w="2250" w:type="dxa"/>
          </w:tcPr>
          <w:p w14:paraId="665F0FBE" w14:textId="77777777" w:rsidR="008C7868" w:rsidRPr="006C7A56" w:rsidRDefault="004F0BCC" w:rsidP="00DF5AC6">
            <w:pPr>
              <w:pStyle w:val="ESBodyText"/>
              <w:spacing w:after="0"/>
              <w:rPr>
                <w:sz w:val="20"/>
                <w:szCs w:val="24"/>
              </w:rPr>
            </w:pPr>
            <w:r>
              <w:rPr>
                <w:color w:val="AF272F"/>
                <w:sz w:val="20"/>
              </w:rPr>
              <w:t>0%</w:t>
            </w:r>
          </w:p>
        </w:tc>
      </w:tr>
      <w:tr w:rsidR="007056BB" w14:paraId="2CD9E5D9" w14:textId="77777777" w:rsidTr="00A66187">
        <w:trPr>
          <w:trHeight w:val="20"/>
        </w:trPr>
        <w:tc>
          <w:tcPr>
            <w:tcW w:w="2689" w:type="dxa"/>
          </w:tcPr>
          <w:p w14:paraId="5EC71647" w14:textId="77777777" w:rsidR="008C7868" w:rsidRPr="006C7A56" w:rsidRDefault="004F0BCC" w:rsidP="00DF5AC6">
            <w:pPr>
              <w:pStyle w:val="ESBodyText"/>
              <w:spacing w:after="0"/>
              <w:rPr>
                <w:sz w:val="20"/>
                <w:szCs w:val="24"/>
              </w:rPr>
            </w:pPr>
            <w:r>
              <w:rPr>
                <w:sz w:val="20"/>
              </w:rPr>
              <w:t>Activity 4</w:t>
            </w:r>
          </w:p>
        </w:tc>
        <w:tc>
          <w:tcPr>
            <w:tcW w:w="4252" w:type="dxa"/>
            <w:gridSpan w:val="2"/>
          </w:tcPr>
          <w:p w14:paraId="16AE9051" w14:textId="77777777" w:rsidR="008C7868" w:rsidRPr="006C7A56" w:rsidRDefault="004F0BCC" w:rsidP="00DF5AC6">
            <w:pPr>
              <w:pStyle w:val="ESBodyText"/>
              <w:spacing w:after="0"/>
              <w:rPr>
                <w:sz w:val="20"/>
                <w:szCs w:val="24"/>
              </w:rPr>
            </w:pPr>
            <w:r>
              <w:rPr>
                <w:sz w:val="20"/>
              </w:rPr>
              <w:t>Literacy Planning documents demonstrate high quality differentiation which include clear links to mentor texts</w:t>
            </w:r>
          </w:p>
        </w:tc>
        <w:tc>
          <w:tcPr>
            <w:tcW w:w="3686" w:type="dxa"/>
          </w:tcPr>
          <w:p w14:paraId="41E323D4"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41E262E4" w14:textId="77777777" w:rsidR="007056BB" w:rsidRDefault="004F0BCC">
            <w:r>
              <w:rPr>
                <w:rFonts w:ascii="Wingdings" w:eastAsia="Wingdings" w:hAnsi="Wingdings" w:cs="Wingdings"/>
                <w:color w:val="008000"/>
                <w:sz w:val="24"/>
              </w:rPr>
              <w:sym w:font="Wingdings" w:char="F0FE"/>
            </w:r>
            <w:r>
              <w:rPr>
                <w:rFonts w:eastAsia="Arial"/>
                <w:color w:val="000000"/>
                <w:sz w:val="20"/>
              </w:rPr>
              <w:t xml:space="preserve"> Education Support</w:t>
            </w:r>
          </w:p>
        </w:tc>
        <w:tc>
          <w:tcPr>
            <w:tcW w:w="2238" w:type="dxa"/>
          </w:tcPr>
          <w:p w14:paraId="24F8ADBB" w14:textId="77777777" w:rsidR="008C7868" w:rsidRPr="006C7A56" w:rsidRDefault="004F0BCC" w:rsidP="00DF5AC6">
            <w:pPr>
              <w:pStyle w:val="ESBodyText"/>
              <w:spacing w:after="0"/>
              <w:rPr>
                <w:sz w:val="20"/>
                <w:szCs w:val="24"/>
              </w:rPr>
            </w:pPr>
            <w:r>
              <w:rPr>
                <w:sz w:val="20"/>
              </w:rPr>
              <w:t>from:</w:t>
            </w:r>
            <w:r>
              <w:rPr>
                <w:sz w:val="20"/>
              </w:rPr>
              <w:br/>
              <w:t>Term 1</w:t>
            </w:r>
          </w:p>
          <w:p w14:paraId="732D9DCC" w14:textId="77777777" w:rsidR="007056BB" w:rsidRDefault="004F0BCC">
            <w:r>
              <w:rPr>
                <w:sz w:val="20"/>
              </w:rPr>
              <w:t>to:</w:t>
            </w:r>
            <w:r>
              <w:rPr>
                <w:sz w:val="20"/>
              </w:rPr>
              <w:br/>
              <w:t>Term 4</w:t>
            </w:r>
          </w:p>
        </w:tc>
        <w:tc>
          <w:tcPr>
            <w:tcW w:w="2250" w:type="dxa"/>
          </w:tcPr>
          <w:p w14:paraId="380B8429" w14:textId="77777777" w:rsidR="008C7868" w:rsidRPr="006C7A56" w:rsidRDefault="004F0BCC" w:rsidP="00DF5AC6">
            <w:pPr>
              <w:pStyle w:val="ESBodyText"/>
              <w:spacing w:after="0"/>
              <w:rPr>
                <w:sz w:val="20"/>
                <w:szCs w:val="24"/>
              </w:rPr>
            </w:pPr>
            <w:r>
              <w:rPr>
                <w:color w:val="AF272F"/>
                <w:sz w:val="20"/>
              </w:rPr>
              <w:t>0%</w:t>
            </w:r>
          </w:p>
        </w:tc>
      </w:tr>
      <w:tr w:rsidR="007056BB" w14:paraId="5530EC0E" w14:textId="77777777" w:rsidTr="00A66187">
        <w:trPr>
          <w:trHeight w:val="20"/>
        </w:trPr>
        <w:tc>
          <w:tcPr>
            <w:tcW w:w="2689" w:type="dxa"/>
          </w:tcPr>
          <w:p w14:paraId="3E537E37" w14:textId="77777777" w:rsidR="008C7868" w:rsidRPr="006C7A56" w:rsidRDefault="004F0BCC" w:rsidP="00DF5AC6">
            <w:pPr>
              <w:pStyle w:val="ESBodyText"/>
              <w:spacing w:after="0"/>
              <w:rPr>
                <w:sz w:val="20"/>
                <w:szCs w:val="24"/>
              </w:rPr>
            </w:pPr>
            <w:r>
              <w:rPr>
                <w:sz w:val="20"/>
              </w:rPr>
              <w:t>Activity 5</w:t>
            </w:r>
          </w:p>
        </w:tc>
        <w:tc>
          <w:tcPr>
            <w:tcW w:w="4252" w:type="dxa"/>
            <w:gridSpan w:val="2"/>
          </w:tcPr>
          <w:p w14:paraId="241DC94B" w14:textId="77777777" w:rsidR="008C7868" w:rsidRPr="006C7A56" w:rsidRDefault="004F0BCC" w:rsidP="00DF5AC6">
            <w:pPr>
              <w:pStyle w:val="ESBodyText"/>
              <w:spacing w:after="0"/>
              <w:rPr>
                <w:sz w:val="20"/>
                <w:szCs w:val="24"/>
              </w:rPr>
            </w:pPr>
            <w:r>
              <w:rPr>
                <w:sz w:val="20"/>
              </w:rPr>
              <w:t>Learning Walks and Talks to support whole school literacy practices - Team, Individual, Leading Teacher, AIP, classroom observation, PLC visitors</w:t>
            </w:r>
          </w:p>
        </w:tc>
        <w:tc>
          <w:tcPr>
            <w:tcW w:w="3686" w:type="dxa"/>
          </w:tcPr>
          <w:p w14:paraId="25BFF666" w14:textId="77777777" w:rsidR="008C7868" w:rsidRPr="006C7A56" w:rsidRDefault="004F0BCC"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14:paraId="505C6AB7" w14:textId="77777777" w:rsidR="008C7868" w:rsidRPr="006C7A56" w:rsidRDefault="004F0BCC" w:rsidP="00DF5AC6">
            <w:pPr>
              <w:pStyle w:val="ESBodyText"/>
              <w:spacing w:after="0"/>
              <w:rPr>
                <w:sz w:val="20"/>
                <w:szCs w:val="24"/>
              </w:rPr>
            </w:pPr>
            <w:r>
              <w:rPr>
                <w:sz w:val="20"/>
              </w:rPr>
              <w:t>from:</w:t>
            </w:r>
            <w:r>
              <w:rPr>
                <w:sz w:val="20"/>
              </w:rPr>
              <w:br/>
              <w:t>Term 1</w:t>
            </w:r>
          </w:p>
          <w:p w14:paraId="0476C926" w14:textId="77777777" w:rsidR="007056BB" w:rsidRDefault="004F0BCC">
            <w:r>
              <w:rPr>
                <w:sz w:val="20"/>
              </w:rPr>
              <w:t>to:</w:t>
            </w:r>
            <w:r>
              <w:rPr>
                <w:sz w:val="20"/>
              </w:rPr>
              <w:br/>
              <w:t>Term 4</w:t>
            </w:r>
          </w:p>
        </w:tc>
        <w:tc>
          <w:tcPr>
            <w:tcW w:w="2250" w:type="dxa"/>
          </w:tcPr>
          <w:p w14:paraId="5C0F6209" w14:textId="77777777" w:rsidR="008C7868" w:rsidRPr="006C7A56" w:rsidRDefault="004F0BCC" w:rsidP="00DF5AC6">
            <w:pPr>
              <w:pStyle w:val="ESBodyText"/>
              <w:spacing w:after="0"/>
              <w:rPr>
                <w:sz w:val="20"/>
                <w:szCs w:val="24"/>
              </w:rPr>
            </w:pPr>
            <w:r>
              <w:rPr>
                <w:color w:val="AF272F"/>
                <w:sz w:val="20"/>
              </w:rPr>
              <w:t>0%</w:t>
            </w:r>
          </w:p>
        </w:tc>
      </w:tr>
    </w:tbl>
    <w:p w14:paraId="50DCA76E" w14:textId="77777777" w:rsidR="00AE3AF1" w:rsidRDefault="00000000" w:rsidP="00491A51">
      <w:pPr>
        <w:ind w:right="2759"/>
        <w:sectPr w:rsidR="00AE3AF1" w:rsidSect="006C7A56">
          <w:headerReference w:type="even" r:id="rId31"/>
          <w:headerReference w:type="default" r:id="rId32"/>
          <w:footerReference w:type="default" r:id="rId33"/>
          <w:headerReference w:type="first" r:id="rId34"/>
          <w:pgSz w:w="16838" w:h="11906" w:orient="landscape" w:code="9"/>
          <w:pgMar w:top="1304" w:right="2036" w:bottom="1240" w:left="810" w:header="624" w:footer="532" w:gutter="0"/>
          <w:pgNumType w:start="2"/>
          <w:cols w:space="397"/>
          <w:docGrid w:linePitch="360"/>
        </w:sectPr>
      </w:pPr>
    </w:p>
    <w:p w14:paraId="3C1018B4" w14:textId="77777777" w:rsidR="00AE1C49" w:rsidRPr="00AF3BC2" w:rsidRDefault="004F0BCC" w:rsidP="00AE1C49">
      <w:pPr>
        <w:ind w:right="-542"/>
        <w:rPr>
          <w:b/>
          <w:color w:val="AF272F"/>
          <w:sz w:val="36"/>
          <w:szCs w:val="44"/>
        </w:rPr>
      </w:pPr>
      <w:r>
        <w:rPr>
          <w:b/>
          <w:color w:val="AF272F"/>
          <w:sz w:val="36"/>
          <w:szCs w:val="44"/>
        </w:rPr>
        <w:lastRenderedPageBreak/>
        <w:t>Monitoring and Self-assessment</w:t>
      </w:r>
      <w:r w:rsidRPr="009D30BB">
        <w:rPr>
          <w:b/>
          <w:color w:val="AF272F"/>
          <w:sz w:val="36"/>
          <w:szCs w:val="44"/>
        </w:rPr>
        <w:t xml:space="preserve"> - </w:t>
      </w:r>
      <w:r w:rsidRPr="009D30BB">
        <w:rPr>
          <w:b/>
          <w:noProof/>
          <w:color w:val="AF272F"/>
          <w:sz w:val="36"/>
          <w:szCs w:val="44"/>
        </w:rPr>
        <w:t>2023</w:t>
      </w:r>
    </w:p>
    <w:p w14:paraId="509080E4" w14:textId="77777777" w:rsidR="00503442" w:rsidRDefault="004F0BCC" w:rsidP="00503442">
      <w:pPr>
        <w:pStyle w:val="ESIntroParagraph"/>
        <w:ind w:left="-567" w:right="1662" w:firstLine="567"/>
        <w:rPr>
          <w:color w:val="595959" w:themeColor="text1" w:themeTint="A6"/>
        </w:rPr>
      </w:pPr>
      <w:r>
        <w:rPr>
          <w:color w:val="595959" w:themeColor="text1" w:themeTint="A6"/>
        </w:rPr>
        <w:t>SEIL Feedback</w:t>
      </w:r>
    </w:p>
    <w:p w14:paraId="52AD79F4" w14:textId="77777777" w:rsidR="008506D9" w:rsidRDefault="00000000" w:rsidP="00503442">
      <w:pPr>
        <w:pStyle w:val="ESIntroParagraph"/>
        <w:ind w:left="-567" w:right="1662" w:firstLine="567"/>
        <w:rPr>
          <w:color w:val="595959" w:themeColor="text1" w:themeTint="A6"/>
        </w:rPr>
      </w:pPr>
    </w:p>
    <w:p w14:paraId="642C5849" w14:textId="77777777" w:rsidR="008506D9" w:rsidRDefault="00000000" w:rsidP="00503442">
      <w:pPr>
        <w:pStyle w:val="ESIntroParagraph"/>
        <w:ind w:left="-567" w:right="1662" w:firstLine="567"/>
        <w:rPr>
          <w:color w:val="595959" w:themeColor="text1" w:themeTint="A6"/>
        </w:rPr>
      </w:pPr>
    </w:p>
    <w:p w14:paraId="1443CFC6" w14:textId="77777777" w:rsidR="00503442" w:rsidRDefault="00000000" w:rsidP="00AE1C49">
      <w:pPr>
        <w:ind w:right="2759"/>
      </w:pPr>
    </w:p>
    <w:sectPr w:rsidR="00503442" w:rsidSect="00076BFF">
      <w:pgSz w:w="16838" w:h="11906" w:orient="landscape" w:code="9"/>
      <w:pgMar w:top="1304" w:right="2036" w:bottom="1240" w:left="810"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4211" w14:textId="77777777" w:rsidR="00F00CCA" w:rsidRDefault="00F00CCA">
      <w:pPr>
        <w:spacing w:after="0" w:line="240" w:lineRule="auto"/>
      </w:pPr>
      <w:r>
        <w:separator/>
      </w:r>
    </w:p>
  </w:endnote>
  <w:endnote w:type="continuationSeparator" w:id="0">
    <w:p w14:paraId="23E2CCBC" w14:textId="77777777" w:rsidR="00F00CCA" w:rsidRDefault="00F0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4657" w14:textId="77777777" w:rsidR="007B2B29" w:rsidRDefault="004F0BCC"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A36C6" w14:textId="77777777" w:rsidR="007B2B29" w:rsidRDefault="00000000"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7F4E" w14:textId="77777777" w:rsidR="003E29B5" w:rsidRPr="003E29B5" w:rsidRDefault="004F0BCC" w:rsidP="008766A4">
    <w:r w:rsidRPr="000C104E">
      <w:rPr>
        <w:noProof/>
        <w:lang w:val="en-AU" w:eastAsia="en-AU"/>
      </w:rPr>
      <w:drawing>
        <wp:anchor distT="0" distB="0" distL="114300" distR="114300" simplePos="0" relativeHeight="251661312" behindDoc="1" locked="0" layoutInCell="1" allowOverlap="1" wp14:anchorId="74AE569B" wp14:editId="5F3D7357">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1591" w14:textId="77777777" w:rsidR="00076BFF"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7AC1" w14:textId="77777777" w:rsidR="007B2B29" w:rsidRPr="00006534" w:rsidRDefault="004F0BCC" w:rsidP="0091722C">
    <w:pPr>
      <w:pStyle w:val="ESSubheading1"/>
      <w:ind w:firstLine="567"/>
    </w:pPr>
    <w:r w:rsidRPr="0091722C">
      <w:rPr>
        <w:noProof/>
        <w:sz w:val="15"/>
        <w:szCs w:val="15"/>
      </w:rPr>
      <w:t>Wodonga Primary School (0037) - 2023 - AIP - Actions Outcomes and Monitoring</w:t>
    </w:r>
    <w:r w:rsidRPr="000C104E">
      <w:rPr>
        <w:noProof/>
        <w:lang w:val="en-AU" w:eastAsia="en-AU"/>
      </w:rPr>
      <w:drawing>
        <wp:anchor distT="0" distB="0" distL="114300" distR="114300" simplePos="0" relativeHeight="251682816" behindDoc="1" locked="0" layoutInCell="1" allowOverlap="1" wp14:anchorId="4F01F845" wp14:editId="199E41A4">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79930406"/>
      <w:docPartObj>
        <w:docPartGallery w:val="Page Numbers (Bottom of Page)"/>
        <w:docPartUnique/>
      </w:docPartObj>
    </w:sdtPr>
    <w:sdtEndPr>
      <w:rPr>
        <w:noProof/>
      </w:rPr>
    </w:sdtEndPr>
    <w:sdtContent>
      <w:p w14:paraId="73DD22F7" w14:textId="77777777" w:rsidR="007B2B29" w:rsidRPr="007B2B29" w:rsidRDefault="004F0BC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FDA0" w14:textId="77777777" w:rsidR="007B2B29" w:rsidRPr="00006534" w:rsidRDefault="004F0BCC" w:rsidP="0091722C">
    <w:pPr>
      <w:pStyle w:val="ESSubheading1"/>
      <w:ind w:firstLine="567"/>
    </w:pPr>
    <w:r w:rsidRPr="0091722C">
      <w:rPr>
        <w:noProof/>
        <w:sz w:val="15"/>
        <w:szCs w:val="15"/>
      </w:rPr>
      <w:t>Wodonga Primary School (0037) - 2023 - AIP - Actions Outcomes and Monitoring</w:t>
    </w:r>
    <w:r w:rsidRPr="000C104E">
      <w:rPr>
        <w:noProof/>
        <w:lang w:val="en-AU" w:eastAsia="en-AU"/>
      </w:rPr>
      <w:drawing>
        <wp:anchor distT="0" distB="0" distL="114300" distR="114300" simplePos="0" relativeHeight="251683840" behindDoc="1" locked="0" layoutInCell="1" allowOverlap="1" wp14:anchorId="7AC78B18" wp14:editId="5430234F">
          <wp:simplePos x="0" y="0"/>
          <wp:positionH relativeFrom="column">
            <wp:posOffset>11844304</wp:posOffset>
          </wp:positionH>
          <wp:positionV relativeFrom="paragraph">
            <wp:posOffset>-47625</wp:posOffset>
          </wp:positionV>
          <wp:extent cx="1981200" cy="704850"/>
          <wp:effectExtent l="0" t="0" r="0" b="0"/>
          <wp:wrapNone/>
          <wp:docPr id="19625768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71306053"/>
      <w:docPartObj>
        <w:docPartGallery w:val="Page Numbers (Bottom of Page)"/>
        <w:docPartUnique/>
      </w:docPartObj>
    </w:sdtPr>
    <w:sdtEndPr>
      <w:rPr>
        <w:noProof/>
      </w:rPr>
    </w:sdtEndPr>
    <w:sdtContent>
      <w:p w14:paraId="7FC7BB9D" w14:textId="77777777" w:rsidR="007B2B29" w:rsidRPr="007B2B29" w:rsidRDefault="004F0BC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B819" w14:textId="77777777" w:rsidR="007B2B29" w:rsidRPr="00006534" w:rsidRDefault="004F0BCC" w:rsidP="0091722C">
    <w:pPr>
      <w:pStyle w:val="ESSubheading1"/>
      <w:ind w:firstLine="567"/>
    </w:pPr>
    <w:r w:rsidRPr="0091722C">
      <w:rPr>
        <w:noProof/>
        <w:sz w:val="15"/>
        <w:szCs w:val="15"/>
      </w:rPr>
      <w:t>Wodonga Primary School (0037) - 2023 - AIP - Actions Outcomes and Monitoring</w:t>
    </w:r>
    <w:r w:rsidRPr="000C104E">
      <w:rPr>
        <w:noProof/>
        <w:lang w:val="en-AU" w:eastAsia="en-AU"/>
      </w:rPr>
      <w:drawing>
        <wp:anchor distT="0" distB="0" distL="114300" distR="114300" simplePos="0" relativeHeight="251684864" behindDoc="1" locked="0" layoutInCell="1" allowOverlap="1" wp14:anchorId="67A7643B" wp14:editId="1BBD0E0B">
          <wp:simplePos x="0" y="0"/>
          <wp:positionH relativeFrom="column">
            <wp:posOffset>11844304</wp:posOffset>
          </wp:positionH>
          <wp:positionV relativeFrom="paragraph">
            <wp:posOffset>-47625</wp:posOffset>
          </wp:positionV>
          <wp:extent cx="1981200" cy="704850"/>
          <wp:effectExtent l="0" t="0" r="0" b="0"/>
          <wp:wrapNone/>
          <wp:docPr id="5499821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479341768"/>
      <w:docPartObj>
        <w:docPartGallery w:val="Page Numbers (Bottom of Page)"/>
        <w:docPartUnique/>
      </w:docPartObj>
    </w:sdtPr>
    <w:sdtEndPr>
      <w:rPr>
        <w:noProof/>
      </w:rPr>
    </w:sdtEndPr>
    <w:sdtContent>
      <w:p w14:paraId="286041F1" w14:textId="77777777" w:rsidR="007B2B29" w:rsidRPr="007B2B29" w:rsidRDefault="004F0BC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138E" w14:textId="77777777" w:rsidR="007B2B29" w:rsidRPr="00006534" w:rsidRDefault="004F0BCC" w:rsidP="0091722C">
    <w:pPr>
      <w:pStyle w:val="ESSubheading1"/>
      <w:ind w:firstLine="567"/>
    </w:pPr>
    <w:r w:rsidRPr="0091722C">
      <w:rPr>
        <w:noProof/>
        <w:sz w:val="15"/>
        <w:szCs w:val="15"/>
      </w:rPr>
      <w:t>Wodonga Primary School (0037) - 2023 - AIP - Actions Outcomes and Monitoring</w:t>
    </w:r>
    <w:r w:rsidRPr="000C104E">
      <w:rPr>
        <w:noProof/>
        <w:lang w:val="en-AU" w:eastAsia="en-AU"/>
      </w:rPr>
      <w:drawing>
        <wp:anchor distT="0" distB="0" distL="114300" distR="114300" simplePos="0" relativeHeight="251685888" behindDoc="1" locked="0" layoutInCell="1" allowOverlap="1" wp14:anchorId="1C3C3E27" wp14:editId="4E292BCB">
          <wp:simplePos x="0" y="0"/>
          <wp:positionH relativeFrom="column">
            <wp:posOffset>11844304</wp:posOffset>
          </wp:positionH>
          <wp:positionV relativeFrom="paragraph">
            <wp:posOffset>-47625</wp:posOffset>
          </wp:positionV>
          <wp:extent cx="1981200" cy="704850"/>
          <wp:effectExtent l="0" t="0" r="0" b="0"/>
          <wp:wrapNone/>
          <wp:docPr id="16693885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643774440"/>
      <w:docPartObj>
        <w:docPartGallery w:val="Page Numbers (Bottom of Page)"/>
        <w:docPartUnique/>
      </w:docPartObj>
    </w:sdtPr>
    <w:sdtEndPr>
      <w:rPr>
        <w:noProof/>
      </w:rPr>
    </w:sdtEndPr>
    <w:sdtContent>
      <w:p w14:paraId="3835EBA7" w14:textId="77777777" w:rsidR="007B2B29" w:rsidRPr="007B2B29" w:rsidRDefault="004F0BC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0B98" w14:textId="77777777" w:rsidR="00F00CCA" w:rsidRDefault="00F00CCA">
      <w:pPr>
        <w:spacing w:after="0" w:line="240" w:lineRule="auto"/>
      </w:pPr>
      <w:r>
        <w:separator/>
      </w:r>
    </w:p>
  </w:footnote>
  <w:footnote w:type="continuationSeparator" w:id="0">
    <w:p w14:paraId="2A5D5249" w14:textId="77777777" w:rsidR="00F00CCA" w:rsidRDefault="00F00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2A46" w14:textId="77777777" w:rsidR="00180DD4" w:rsidRDefault="00000000">
    <w:r>
      <w:pict w14:anchorId="63437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D0B6" w14:textId="77777777" w:rsidR="00180DD4" w:rsidRDefault="004F0BCC">
    <w:r>
      <w:rPr>
        <w:noProof/>
        <w:lang w:val="en-AU" w:eastAsia="en-AU"/>
      </w:rPr>
      <mc:AlternateContent>
        <mc:Choice Requires="wps">
          <w:drawing>
            <wp:anchor distT="0" distB="0" distL="114300" distR="114300" simplePos="0" relativeHeight="251672576" behindDoc="0" locked="0" layoutInCell="1" allowOverlap="1" wp14:anchorId="38E81BEC" wp14:editId="3B83FAA9">
              <wp:simplePos x="0" y="0"/>
              <wp:positionH relativeFrom="page">
                <wp:align>center</wp:align>
              </wp:positionH>
              <wp:positionV relativeFrom="page">
                <wp:align>center</wp:align>
              </wp:positionV>
              <wp:extent cx="6350000" cy="2286000"/>
              <wp:effectExtent l="0" t="1428750" r="0" b="1276350"/>
              <wp:wrapNone/>
              <wp:docPr id="16162286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7CB5FAA" w14:textId="77777777"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" filled="f" stroked="f">
              <o:lock v:ext="edit" shapetype="t"/>
              <v:textbox style="mso-fit-shape-to-text:t">
                <w:txbxContent>
                  <w:p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975" w14:textId="77777777" w:rsidR="000F4C22" w:rsidRPr="003E29B5" w:rsidRDefault="004F0BCC" w:rsidP="008766A4">
    <w:r w:rsidRPr="000C104E">
      <w:rPr>
        <w:noProof/>
        <w:lang w:val="en-AU" w:eastAsia="en-AU"/>
      </w:rPr>
      <w:drawing>
        <wp:anchor distT="0" distB="0" distL="114300" distR="114300" simplePos="0" relativeHeight="251680768" behindDoc="1" locked="0" layoutInCell="1" allowOverlap="1" wp14:anchorId="5133FBA3" wp14:editId="524978AD">
          <wp:simplePos x="0" y="0"/>
          <wp:positionH relativeFrom="column">
            <wp:posOffset>11844068</wp:posOffset>
          </wp:positionH>
          <wp:positionV relativeFrom="paragraph">
            <wp:posOffset>-272367</wp:posOffset>
          </wp:positionV>
          <wp:extent cx="1991003" cy="743054"/>
          <wp:effectExtent l="0" t="0" r="0" b="0"/>
          <wp:wrapNone/>
          <wp:docPr id="18499703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A4F27F2" w14:textId="77777777" w:rsidR="00180DD4" w:rsidRDefault="0000000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2FBB" w14:textId="77777777" w:rsidR="00180DD4" w:rsidRDefault="004F0BCC">
    <w:r>
      <w:rPr>
        <w:noProof/>
        <w:lang w:val="en-AU" w:eastAsia="en-AU"/>
      </w:rPr>
      <mc:AlternateContent>
        <mc:Choice Requires="wps">
          <w:drawing>
            <wp:anchor distT="0" distB="0" distL="114300" distR="114300" simplePos="0" relativeHeight="251664384" behindDoc="0" locked="0" layoutInCell="1" allowOverlap="1" wp14:anchorId="3ED070F9" wp14:editId="5D8AC40A">
              <wp:simplePos x="0" y="0"/>
              <wp:positionH relativeFrom="page">
                <wp:align>center</wp:align>
              </wp:positionH>
              <wp:positionV relativeFrom="page">
                <wp:align>center</wp:align>
              </wp:positionV>
              <wp:extent cx="6350000" cy="2286000"/>
              <wp:effectExtent l="0" t="1428750" r="0" b="1276350"/>
              <wp:wrapNone/>
              <wp:docPr id="20849638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B8BF043" w14:textId="77777777"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" filled="f" stroked="f">
              <o:lock v:ext="edit" shapetype="t"/>
              <v:textbox style="mso-fit-shape-to-text:t">
                <w:txbxContent>
                  <w:p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F373" w14:textId="77777777" w:rsidR="00180DD4" w:rsidRDefault="004F0BCC">
    <w:r>
      <w:rPr>
        <w:noProof/>
        <w:lang w:val="en-AU" w:eastAsia="en-AU"/>
      </w:rPr>
      <mc:AlternateContent>
        <mc:Choice Requires="wps">
          <w:drawing>
            <wp:anchor distT="0" distB="0" distL="114300" distR="114300" simplePos="0" relativeHeight="251673600" behindDoc="0" locked="0" layoutInCell="1" allowOverlap="1" wp14:anchorId="2F8FADB1" wp14:editId="36073505">
              <wp:simplePos x="0" y="0"/>
              <wp:positionH relativeFrom="page">
                <wp:align>center</wp:align>
              </wp:positionH>
              <wp:positionV relativeFrom="page">
                <wp:align>center</wp:align>
              </wp:positionV>
              <wp:extent cx="6350000" cy="2286000"/>
              <wp:effectExtent l="0" t="1428750" r="0" b="1276350"/>
              <wp:wrapNone/>
              <wp:docPr id="20460468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DC9C6A8" w14:textId="77777777"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00pt;height:180pt;rotation:-40;z-index:2516736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" filled="f" stroked="f">
              <o:lock v:ext="edit" shapetype="t"/>
              <v:textbox style="mso-fit-shape-to-text:t">
                <w:txbxContent>
                  <w:p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910E" w14:textId="77777777" w:rsidR="000F4C22" w:rsidRPr="003E29B5" w:rsidRDefault="004F0BCC" w:rsidP="008766A4">
    <w:r w:rsidRPr="000C104E">
      <w:rPr>
        <w:noProof/>
        <w:lang w:val="en-AU" w:eastAsia="en-AU"/>
      </w:rPr>
      <w:drawing>
        <wp:anchor distT="0" distB="0" distL="114300" distR="114300" simplePos="0" relativeHeight="251681792" behindDoc="1" locked="0" layoutInCell="1" allowOverlap="1" wp14:anchorId="4D89D2DD" wp14:editId="3B6B3E27">
          <wp:simplePos x="0" y="0"/>
          <wp:positionH relativeFrom="column">
            <wp:posOffset>11844068</wp:posOffset>
          </wp:positionH>
          <wp:positionV relativeFrom="paragraph">
            <wp:posOffset>-272367</wp:posOffset>
          </wp:positionV>
          <wp:extent cx="1991003" cy="743054"/>
          <wp:effectExtent l="0" t="0" r="0" b="0"/>
          <wp:wrapNone/>
          <wp:docPr id="12242638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A988579" w14:textId="77777777" w:rsidR="00180DD4" w:rsidRDefault="0000000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CD71" w14:textId="77777777" w:rsidR="00180DD4" w:rsidRDefault="004F0BCC">
    <w:r>
      <w:rPr>
        <w:noProof/>
        <w:lang w:val="en-AU" w:eastAsia="en-AU"/>
      </w:rPr>
      <mc:AlternateContent>
        <mc:Choice Requires="wps">
          <w:drawing>
            <wp:anchor distT="0" distB="0" distL="114300" distR="114300" simplePos="0" relativeHeight="251665408" behindDoc="0" locked="0" layoutInCell="1" allowOverlap="1" wp14:anchorId="1C81EB7B" wp14:editId="3F339444">
              <wp:simplePos x="0" y="0"/>
              <wp:positionH relativeFrom="page">
                <wp:align>center</wp:align>
              </wp:positionH>
              <wp:positionV relativeFrom="page">
                <wp:align>center</wp:align>
              </wp:positionV>
              <wp:extent cx="6350000" cy="2286000"/>
              <wp:effectExtent l="0" t="1428750" r="0" b="1276350"/>
              <wp:wrapNone/>
              <wp:docPr id="9003566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BD9E19B" w14:textId="77777777"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00pt;height:180pt;rotation:-40;z-index:25166540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" filled="f" stroked="f">
              <o:lock v:ext="edit" shapetype="t"/>
              <v:textbox style="mso-fit-shape-to-text:t">
                <w:txbxContent>
                  <w:p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B8C6" w14:textId="77777777" w:rsidR="00841F2A" w:rsidRDefault="004F0BCC">
    <w:pPr>
      <w:pStyle w:val="Header"/>
    </w:pPr>
    <w:r w:rsidRPr="000C104E">
      <w:rPr>
        <w:noProof/>
        <w:lang w:val="en-AU" w:eastAsia="en-AU"/>
      </w:rPr>
      <w:drawing>
        <wp:anchor distT="0" distB="0" distL="114300" distR="114300" simplePos="0" relativeHeight="251660288" behindDoc="1" locked="0" layoutInCell="1" allowOverlap="1" wp14:anchorId="2D732F94" wp14:editId="36F51EE0">
          <wp:simplePos x="0" y="0"/>
          <wp:positionH relativeFrom="column">
            <wp:posOffset>7620578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1774B6A" w14:textId="77777777" w:rsidR="00180DD4"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27EA" w14:textId="77777777" w:rsidR="00180DD4" w:rsidRDefault="00000000">
    <w:r>
      <w:pict w14:anchorId="537EB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E3E2" w14:textId="77777777" w:rsidR="00180DD4" w:rsidRDefault="004F0BCC">
    <w:r>
      <w:rPr>
        <w:noProof/>
        <w:lang w:val="en-AU" w:eastAsia="en-AU"/>
      </w:rPr>
      <mc:AlternateContent>
        <mc:Choice Requires="wps">
          <w:drawing>
            <wp:anchor distT="0" distB="0" distL="114300" distR="114300" simplePos="0" relativeHeight="251670528" behindDoc="0" locked="0" layoutInCell="1" allowOverlap="1" wp14:anchorId="3ED91804" wp14:editId="297B23F3">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E2EC757" w14:textId="77777777"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5LkAKQECAADqAwAADgAAAAAAAAAAAAAA&#10;AAAuAgAAZHJzL2Uyb0RvYy54bWxQSwECLQAUAAYACAAAACEAA06AwtkAAAAGAQAADwAAAAAAAAAA&#10;AAAAAABbBAAAZHJzL2Rvd25yZXYueG1sUEsFBgAAAAAEAAQA8wAAAGEFAAAAAA==&#10;" filled="f" stroked="f">
              <o:lock v:ext="edit" shapetype="t"/>
              <v:textbox style="mso-fit-shape-to-text:t">
                <w:txbxContent>
                  <w:p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767E" w14:textId="77777777" w:rsidR="000F4C22" w:rsidRPr="003E29B5" w:rsidRDefault="004F0BCC" w:rsidP="008766A4">
    <w:r w:rsidRPr="000C104E">
      <w:rPr>
        <w:noProof/>
        <w:lang w:val="en-AU" w:eastAsia="en-AU"/>
      </w:rPr>
      <w:drawing>
        <wp:anchor distT="0" distB="0" distL="114300" distR="114300" simplePos="0" relativeHeight="251678720" behindDoc="1" locked="0" layoutInCell="1" allowOverlap="1" wp14:anchorId="741EFA97" wp14:editId="63806079">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308BCD5" w14:textId="77777777" w:rsidR="00180DD4" w:rsidRDefault="000000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4D73" w14:textId="77777777" w:rsidR="00180DD4" w:rsidRDefault="004F0BCC">
    <w:r>
      <w:rPr>
        <w:noProof/>
        <w:lang w:val="en-AU" w:eastAsia="en-AU"/>
      </w:rPr>
      <mc:AlternateContent>
        <mc:Choice Requires="wps">
          <w:drawing>
            <wp:anchor distT="0" distB="0" distL="114300" distR="114300" simplePos="0" relativeHeight="251662336" behindDoc="0" locked="0" layoutInCell="1" allowOverlap="1" wp14:anchorId="6748EA7F" wp14:editId="7358F3A2">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F0DA665" w14:textId="77777777"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" filled="f" stroked="f">
              <o:lock v:ext="edit" shapetype="t"/>
              <v:textbox style="mso-fit-shape-to-text:t">
                <w:txbxContent>
                  <w:p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1E09" w14:textId="77777777" w:rsidR="00180DD4" w:rsidRDefault="004F0BCC">
    <w:r>
      <w:rPr>
        <w:noProof/>
        <w:lang w:val="en-AU" w:eastAsia="en-AU"/>
      </w:rPr>
      <mc:AlternateContent>
        <mc:Choice Requires="wps">
          <w:drawing>
            <wp:anchor distT="0" distB="0" distL="114300" distR="114300" simplePos="0" relativeHeight="251671552" behindDoc="0" locked="0" layoutInCell="1" allowOverlap="1" wp14:anchorId="36878477" wp14:editId="07F19164">
              <wp:simplePos x="0" y="0"/>
              <wp:positionH relativeFrom="page">
                <wp:align>center</wp:align>
              </wp:positionH>
              <wp:positionV relativeFrom="page">
                <wp:align>center</wp:align>
              </wp:positionV>
              <wp:extent cx="6350000" cy="2286000"/>
              <wp:effectExtent l="0" t="1428750" r="0" b="1276350"/>
              <wp:wrapNone/>
              <wp:docPr id="15997213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F20A54D" w14:textId="77777777"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" filled="f" stroked="f">
              <o:lock v:ext="edit" shapetype="t"/>
              <v:textbox style="mso-fit-shape-to-text:t">
                <w:txbxContent>
                  <w:p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CD26" w14:textId="77777777" w:rsidR="000F4C22" w:rsidRPr="003E29B5" w:rsidRDefault="004F0BCC" w:rsidP="008766A4">
    <w:r w:rsidRPr="000C104E">
      <w:rPr>
        <w:noProof/>
        <w:lang w:val="en-AU" w:eastAsia="en-AU"/>
      </w:rPr>
      <w:drawing>
        <wp:anchor distT="0" distB="0" distL="114300" distR="114300" simplePos="0" relativeHeight="251679744" behindDoc="1" locked="0" layoutInCell="1" allowOverlap="1" wp14:anchorId="596359BB" wp14:editId="537641CF">
          <wp:simplePos x="0" y="0"/>
          <wp:positionH relativeFrom="column">
            <wp:posOffset>11844068</wp:posOffset>
          </wp:positionH>
          <wp:positionV relativeFrom="paragraph">
            <wp:posOffset>-272367</wp:posOffset>
          </wp:positionV>
          <wp:extent cx="1991003" cy="743054"/>
          <wp:effectExtent l="0" t="0" r="0" b="0"/>
          <wp:wrapNone/>
          <wp:docPr id="11910962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5DDFF07" w14:textId="77777777" w:rsidR="00180DD4"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D3C7" w14:textId="77777777" w:rsidR="00180DD4" w:rsidRDefault="004F0BCC">
    <w:r>
      <w:rPr>
        <w:noProof/>
        <w:lang w:val="en-AU" w:eastAsia="en-AU"/>
      </w:rPr>
      <mc:AlternateContent>
        <mc:Choice Requires="wps">
          <w:drawing>
            <wp:anchor distT="0" distB="0" distL="114300" distR="114300" simplePos="0" relativeHeight="251663360" behindDoc="0" locked="0" layoutInCell="1" allowOverlap="1" wp14:anchorId="55C776D3" wp14:editId="6026506C">
              <wp:simplePos x="0" y="0"/>
              <wp:positionH relativeFrom="page">
                <wp:align>center</wp:align>
              </wp:positionH>
              <wp:positionV relativeFrom="page">
                <wp:align>center</wp:align>
              </wp:positionV>
              <wp:extent cx="6350000" cy="2286000"/>
              <wp:effectExtent l="0" t="1428750" r="0" b="1276350"/>
              <wp:wrapNone/>
              <wp:docPr id="17632668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9C452B" w14:textId="77777777"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00pt;height:180pt;rotation:-40;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" filled="f" stroked="f">
              <o:lock v:ext="edit" shapetype="t"/>
              <v:textbox style="mso-fit-shape-to-text:t">
                <w:txbxContent>
                  <w:p w:rsidR="00C259B6" w:rsidRDefault="004F0BC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66123E00">
      <w:start w:val="1"/>
      <w:numFmt w:val="bullet"/>
      <w:pStyle w:val="ESBulletsinTable"/>
      <w:lvlText w:val=""/>
      <w:lvlJc w:val="left"/>
      <w:pPr>
        <w:ind w:left="360" w:hanging="360"/>
      </w:pPr>
      <w:rPr>
        <w:rFonts w:ascii="Symbol" w:hAnsi="Symbol" w:hint="default"/>
        <w:color w:val="AF272F"/>
      </w:rPr>
    </w:lvl>
    <w:lvl w:ilvl="1" w:tplc="EF6EEC00">
      <w:start w:val="1"/>
      <w:numFmt w:val="bullet"/>
      <w:pStyle w:val="ESBulletsinTableLevel2"/>
      <w:lvlText w:val="o"/>
      <w:lvlJc w:val="left"/>
      <w:pPr>
        <w:ind w:left="1440" w:hanging="360"/>
      </w:pPr>
      <w:rPr>
        <w:rFonts w:ascii="Courier New" w:hAnsi="Courier New" w:cs="Courier New" w:hint="default"/>
      </w:rPr>
    </w:lvl>
    <w:lvl w:ilvl="2" w:tplc="78F6E438" w:tentative="1">
      <w:start w:val="1"/>
      <w:numFmt w:val="bullet"/>
      <w:lvlText w:val=""/>
      <w:lvlJc w:val="left"/>
      <w:pPr>
        <w:ind w:left="2160" w:hanging="360"/>
      </w:pPr>
      <w:rPr>
        <w:rFonts w:ascii="Wingdings" w:hAnsi="Wingdings" w:hint="default"/>
      </w:rPr>
    </w:lvl>
    <w:lvl w:ilvl="3" w:tplc="CAE8C800" w:tentative="1">
      <w:start w:val="1"/>
      <w:numFmt w:val="bullet"/>
      <w:lvlText w:val=""/>
      <w:lvlJc w:val="left"/>
      <w:pPr>
        <w:ind w:left="2880" w:hanging="360"/>
      </w:pPr>
      <w:rPr>
        <w:rFonts w:ascii="Symbol" w:hAnsi="Symbol" w:hint="default"/>
      </w:rPr>
    </w:lvl>
    <w:lvl w:ilvl="4" w:tplc="37507C72" w:tentative="1">
      <w:start w:val="1"/>
      <w:numFmt w:val="bullet"/>
      <w:lvlText w:val="o"/>
      <w:lvlJc w:val="left"/>
      <w:pPr>
        <w:ind w:left="3600" w:hanging="360"/>
      </w:pPr>
      <w:rPr>
        <w:rFonts w:ascii="Courier New" w:hAnsi="Courier New" w:cs="Courier New" w:hint="default"/>
      </w:rPr>
    </w:lvl>
    <w:lvl w:ilvl="5" w:tplc="BE069BC6" w:tentative="1">
      <w:start w:val="1"/>
      <w:numFmt w:val="bullet"/>
      <w:lvlText w:val=""/>
      <w:lvlJc w:val="left"/>
      <w:pPr>
        <w:ind w:left="4320" w:hanging="360"/>
      </w:pPr>
      <w:rPr>
        <w:rFonts w:ascii="Wingdings" w:hAnsi="Wingdings" w:hint="default"/>
      </w:rPr>
    </w:lvl>
    <w:lvl w:ilvl="6" w:tplc="A1D05B24" w:tentative="1">
      <w:start w:val="1"/>
      <w:numFmt w:val="bullet"/>
      <w:lvlText w:val=""/>
      <w:lvlJc w:val="left"/>
      <w:pPr>
        <w:ind w:left="5040" w:hanging="360"/>
      </w:pPr>
      <w:rPr>
        <w:rFonts w:ascii="Symbol" w:hAnsi="Symbol" w:hint="default"/>
      </w:rPr>
    </w:lvl>
    <w:lvl w:ilvl="7" w:tplc="CE2C2BDA" w:tentative="1">
      <w:start w:val="1"/>
      <w:numFmt w:val="bullet"/>
      <w:lvlText w:val="o"/>
      <w:lvlJc w:val="left"/>
      <w:pPr>
        <w:ind w:left="5760" w:hanging="360"/>
      </w:pPr>
      <w:rPr>
        <w:rFonts w:ascii="Courier New" w:hAnsi="Courier New" w:cs="Courier New" w:hint="default"/>
      </w:rPr>
    </w:lvl>
    <w:lvl w:ilvl="8" w:tplc="BB9E19F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1360448">
    <w:abstractNumId w:val="10"/>
  </w:num>
  <w:num w:numId="2" w16cid:durableId="302197276">
    <w:abstractNumId w:val="8"/>
  </w:num>
  <w:num w:numId="3" w16cid:durableId="455292586">
    <w:abstractNumId w:val="7"/>
  </w:num>
  <w:num w:numId="4" w16cid:durableId="648635175">
    <w:abstractNumId w:val="6"/>
  </w:num>
  <w:num w:numId="5" w16cid:durableId="95558546">
    <w:abstractNumId w:val="5"/>
  </w:num>
  <w:num w:numId="6" w16cid:durableId="634872765">
    <w:abstractNumId w:val="9"/>
  </w:num>
  <w:num w:numId="7" w16cid:durableId="598678273">
    <w:abstractNumId w:val="4"/>
  </w:num>
  <w:num w:numId="8" w16cid:durableId="942804425">
    <w:abstractNumId w:val="3"/>
  </w:num>
  <w:num w:numId="9" w16cid:durableId="2078353295">
    <w:abstractNumId w:val="2"/>
  </w:num>
  <w:num w:numId="10" w16cid:durableId="1513714842">
    <w:abstractNumId w:val="1"/>
  </w:num>
  <w:num w:numId="11" w16cid:durableId="544678730">
    <w:abstractNumId w:val="0"/>
  </w:num>
  <w:num w:numId="12" w16cid:durableId="1921863896">
    <w:abstractNumId w:val="11"/>
  </w:num>
  <w:num w:numId="13" w16cid:durableId="1046175773">
    <w:abstractNumId w:val="16"/>
  </w:num>
  <w:num w:numId="14" w16cid:durableId="1408531497">
    <w:abstractNumId w:val="14"/>
  </w:num>
  <w:num w:numId="15" w16cid:durableId="1454978177">
    <w:abstractNumId w:val="15"/>
  </w:num>
  <w:num w:numId="16" w16cid:durableId="1901280319">
    <w:abstractNumId w:val="12"/>
  </w:num>
  <w:num w:numId="17" w16cid:durableId="7825021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BB"/>
    <w:rsid w:val="004F0BCC"/>
    <w:rsid w:val="007056BB"/>
    <w:rsid w:val="00757E19"/>
    <w:rsid w:val="00B17455"/>
    <w:rsid w:val="00C61917"/>
    <w:rsid w:val="00EB36E0"/>
    <w:rsid w:val="00F0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763B387E"/>
  <w15:docId w15:val="{401D4B56-B49C-4073-82F5-FADDD130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EE33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D244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4499"/>
    <w:rPr>
      <w:rFonts w:ascii="Segoe UI" w:hAnsi="Segoe UI" w:cs="Segoe UI"/>
      <w:sz w:val="18"/>
      <w:szCs w:val="18"/>
    </w:rPr>
  </w:style>
  <w:style w:type="character" w:styleId="PlaceholderText">
    <w:name w:val="Placeholder Text"/>
    <w:basedOn w:val="DefaultParagraphFont"/>
    <w:uiPriority w:val="99"/>
    <w:semiHidden/>
    <w:locked/>
    <w:rsid w:val="008C7868"/>
    <w:rPr>
      <w:color w:val="808080"/>
    </w:rPr>
  </w:style>
  <w:style w:type="character" w:styleId="CommentReference">
    <w:name w:val="annotation reference"/>
    <w:basedOn w:val="DefaultParagraphFont"/>
    <w:uiPriority w:val="99"/>
    <w:semiHidden/>
    <w:unhideWhenUsed/>
    <w:locked/>
    <w:rsid w:val="00FA7578"/>
    <w:rPr>
      <w:sz w:val="16"/>
      <w:szCs w:val="16"/>
    </w:rPr>
  </w:style>
  <w:style w:type="paragraph" w:styleId="CommentText">
    <w:name w:val="annotation text"/>
    <w:basedOn w:val="Normal"/>
    <w:link w:val="CommentTextChar"/>
    <w:uiPriority w:val="99"/>
    <w:semiHidden/>
    <w:unhideWhenUsed/>
    <w:locked/>
    <w:rsid w:val="00FA7578"/>
    <w:pPr>
      <w:spacing w:line="240" w:lineRule="auto"/>
    </w:pPr>
    <w:rPr>
      <w:sz w:val="20"/>
      <w:szCs w:val="20"/>
    </w:rPr>
  </w:style>
  <w:style w:type="character" w:customStyle="1" w:styleId="CommentTextChar">
    <w:name w:val="Comment Text Char"/>
    <w:basedOn w:val="DefaultParagraphFont"/>
    <w:link w:val="CommentText"/>
    <w:uiPriority w:val="99"/>
    <w:semiHidden/>
    <w:rsid w:val="00FA75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A7578"/>
    <w:rPr>
      <w:b/>
      <w:bCs/>
    </w:rPr>
  </w:style>
  <w:style w:type="character" w:customStyle="1" w:styleId="CommentSubjectChar">
    <w:name w:val="Comment Subject Char"/>
    <w:basedOn w:val="CommentTextChar"/>
    <w:link w:val="CommentSubject"/>
    <w:uiPriority w:val="99"/>
    <w:semiHidden/>
    <w:rsid w:val="00FA7578"/>
    <w:rPr>
      <w:rFonts w:ascii="Arial" w:hAnsi="Arial" w:cs="Arial"/>
      <w:b/>
      <w:bCs/>
      <w:sz w:val="20"/>
      <w:szCs w:val="20"/>
    </w:rPr>
  </w:style>
  <w:style w:type="character" w:customStyle="1" w:styleId="Heading5Char">
    <w:name w:val="Heading 5 Char"/>
    <w:basedOn w:val="DefaultParagraphFont"/>
    <w:link w:val="Heading5"/>
    <w:uiPriority w:val="9"/>
    <w:semiHidden/>
    <w:rsid w:val="00EE33E8"/>
    <w:rPr>
      <w:rFonts w:asciiTheme="majorHAnsi" w:eastAsiaTheme="majorEastAsia" w:hAnsiTheme="majorHAnsi" w:cstheme="majorBidi"/>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C6C63332-166C-41A9-B152-F087C47583A6}">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9630</Words>
  <Characters>54895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James Harris</cp:lastModifiedBy>
  <cp:revision>2</cp:revision>
  <dcterms:created xsi:type="dcterms:W3CDTF">2023-03-24T03:52:00Z</dcterms:created>
  <dcterms:modified xsi:type="dcterms:W3CDTF">2023-03-24T03:52:00Z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